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C38" w:rsidRPr="004413D2" w:rsidRDefault="005051B1" w:rsidP="005051B1">
      <w:pPr>
        <w:widowControl/>
        <w:snapToGrid w:val="0"/>
        <w:spacing w:line="276" w:lineRule="auto"/>
        <w:jc w:val="center"/>
        <w:rPr>
          <w:rFonts w:ascii="微軟正黑體" w:eastAsia="微軟正黑體" w:hAnsi="微軟正黑體"/>
          <w:sz w:val="20"/>
        </w:rPr>
      </w:pPr>
      <w:r w:rsidRPr="004413D2">
        <w:rPr>
          <w:rFonts w:ascii="微軟正黑體" w:eastAsia="微軟正黑體" w:hAnsi="微軟正黑體" w:hint="eastAsia"/>
          <w:sz w:val="20"/>
        </w:rPr>
        <w:t>國立</w:t>
      </w:r>
      <w:r w:rsidR="004413D2" w:rsidRPr="004413D2">
        <w:rPr>
          <w:rFonts w:ascii="DengXian" w:eastAsia="微軟正黑體" w:hAnsi="DengXian" w:hint="eastAsia"/>
          <w:sz w:val="20"/>
          <w:lang w:eastAsia="zh-CN"/>
        </w:rPr>
        <w:t>陽明</w:t>
      </w:r>
      <w:r w:rsidRPr="004413D2">
        <w:rPr>
          <w:rFonts w:ascii="微軟正黑體" w:eastAsia="微軟正黑體" w:hAnsi="微軟正黑體" w:hint="eastAsia"/>
          <w:sz w:val="20"/>
        </w:rPr>
        <w:t>交通大學文化研究國際中心</w:t>
      </w:r>
      <w:r w:rsidRPr="004413D2">
        <w:rPr>
          <w:rFonts w:ascii="DengXian" w:eastAsia="微軟正黑體" w:hAnsi="DengXian" w:hint="eastAsia"/>
          <w:sz w:val="20"/>
        </w:rPr>
        <w:t>、</w:t>
      </w:r>
      <w:r w:rsidRPr="004413D2">
        <w:rPr>
          <w:rFonts w:ascii="微軟正黑體" w:eastAsia="微軟正黑體" w:hAnsi="微軟正黑體" w:hint="eastAsia"/>
          <w:sz w:val="20"/>
        </w:rPr>
        <w:t>台灣聯合大學系統文化研究國際中心學生研究小組</w:t>
      </w:r>
    </w:p>
    <w:p w:rsidR="005051B1" w:rsidRPr="005051B1" w:rsidRDefault="005051B1" w:rsidP="005051B1">
      <w:pPr>
        <w:widowControl/>
        <w:snapToGrid w:val="0"/>
        <w:spacing w:line="276" w:lineRule="auto"/>
        <w:jc w:val="center"/>
        <w:rPr>
          <w:rFonts w:ascii="微軟正黑體" w:eastAsia="微軟正黑體" w:hAnsi="微軟正黑體"/>
          <w:sz w:val="22"/>
        </w:rPr>
      </w:pPr>
      <w:r>
        <w:rPr>
          <w:rFonts w:ascii="微軟正黑體" w:eastAsia="DengXian" w:hAnsi="微軟正黑體" w:cs="Times New Roman" w:hint="eastAsia"/>
          <w:b/>
          <w:color w:val="222222"/>
          <w:kern w:val="0"/>
          <w:u w:val="single"/>
          <w:lang w:eastAsia="zh-CN"/>
        </w:rPr>
        <w:t>I</w:t>
      </w:r>
      <w:r>
        <w:rPr>
          <w:rFonts w:ascii="微軟正黑體" w:eastAsia="DengXian" w:hAnsi="微軟正黑體" w:cs="Times New Roman"/>
          <w:b/>
          <w:color w:val="222222"/>
          <w:kern w:val="0"/>
          <w:u w:val="single"/>
        </w:rPr>
        <w:t>CCS</w:t>
      </w:r>
      <w:r w:rsidR="004413D2">
        <w:rPr>
          <w:rFonts w:ascii="微軟正黑體" w:eastAsia="DengXian" w:hAnsi="微軟正黑體" w:cs="Times New Roman" w:hint="eastAsia"/>
          <w:b/>
          <w:color w:val="222222"/>
          <w:kern w:val="0"/>
          <w:u w:val="single"/>
          <w:lang w:eastAsia="zh-CN"/>
        </w:rPr>
        <w:t>_NYCU</w:t>
      </w:r>
      <w:r>
        <w:rPr>
          <w:rFonts w:ascii="微軟正黑體" w:eastAsia="DengXian" w:hAnsi="微軟正黑體" w:cs="Times New Roman" w:hint="eastAsia"/>
          <w:b/>
          <w:color w:val="222222"/>
          <w:kern w:val="0"/>
          <w:u w:val="single"/>
          <w:lang w:eastAsia="zh-CN"/>
        </w:rPr>
        <w:t>,</w:t>
      </w:r>
      <w:r w:rsidR="004413D2">
        <w:rPr>
          <w:rFonts w:ascii="微軟正黑體" w:eastAsia="DengXian" w:hAnsi="微軟正黑體" w:cs="Times New Roman"/>
          <w:b/>
          <w:color w:val="222222"/>
          <w:kern w:val="0"/>
          <w:u w:val="single"/>
          <w:lang w:eastAsia="zh-CN"/>
        </w:rPr>
        <w:t xml:space="preserve"> </w:t>
      </w:r>
      <w:r>
        <w:rPr>
          <w:rFonts w:ascii="微軟正黑體" w:eastAsia="DengXian" w:hAnsi="微軟正黑體" w:cs="Times New Roman" w:hint="eastAsia"/>
          <w:b/>
          <w:color w:val="222222"/>
          <w:kern w:val="0"/>
          <w:u w:val="single"/>
          <w:lang w:eastAsia="zh-CN"/>
        </w:rPr>
        <w:t>IICS</w:t>
      </w:r>
      <w:r w:rsidR="004413D2">
        <w:rPr>
          <w:rFonts w:ascii="微軟正黑體" w:eastAsia="DengXian" w:hAnsi="微軟正黑體" w:cs="Times New Roman" w:hint="eastAsia"/>
          <w:b/>
          <w:color w:val="222222"/>
          <w:kern w:val="0"/>
          <w:u w:val="single"/>
          <w:lang w:eastAsia="zh-CN"/>
        </w:rPr>
        <w:t>_UST</w:t>
      </w:r>
      <w:r>
        <w:rPr>
          <w:rFonts w:ascii="微軟正黑體" w:eastAsia="DengXian" w:hAnsi="微軟正黑體" w:cs="Times New Roman"/>
          <w:b/>
          <w:color w:val="222222"/>
          <w:kern w:val="0"/>
          <w:u w:val="single"/>
        </w:rPr>
        <w:t xml:space="preserve"> </w:t>
      </w:r>
      <w:r>
        <w:rPr>
          <w:rFonts w:ascii="微軟正黑體" w:eastAsia="DengXian" w:hAnsi="微軟正黑體" w:cs="Times New Roman"/>
          <w:b/>
          <w:color w:val="222222"/>
          <w:kern w:val="0"/>
          <w:u w:val="single"/>
          <w:lang w:eastAsia="zh-CN"/>
        </w:rPr>
        <w:t>Student Research Group</w:t>
      </w:r>
    </w:p>
    <w:p w:rsidR="005051B1" w:rsidRPr="004413D2" w:rsidRDefault="005051B1" w:rsidP="005051B1">
      <w:pPr>
        <w:widowControl/>
        <w:shd w:val="clear" w:color="auto" w:fill="FFFFFF"/>
        <w:snapToGrid w:val="0"/>
        <w:spacing w:line="276" w:lineRule="auto"/>
        <w:rPr>
          <w:rFonts w:ascii="微軟正黑體" w:eastAsia="DengXian" w:hAnsi="微軟正黑體" w:cs="Times New Roman"/>
          <w:b/>
          <w:color w:val="222222"/>
          <w:kern w:val="0"/>
          <w:u w:val="single"/>
        </w:rPr>
      </w:pPr>
    </w:p>
    <w:p w:rsidR="00602C38" w:rsidRPr="004413D2" w:rsidRDefault="00602C38" w:rsidP="004413D2">
      <w:pPr>
        <w:pStyle w:val="a7"/>
        <w:widowControl/>
        <w:numPr>
          <w:ilvl w:val="0"/>
          <w:numId w:val="4"/>
        </w:numPr>
        <w:shd w:val="clear" w:color="auto" w:fill="FFFFFF"/>
        <w:snapToGrid w:val="0"/>
        <w:spacing w:line="276" w:lineRule="auto"/>
        <w:ind w:leftChars="0"/>
        <w:jc w:val="center"/>
        <w:rPr>
          <w:rFonts w:ascii="微軟正黑體" w:eastAsia="微軟正黑體" w:hAnsi="微軟正黑體"/>
          <w:b/>
          <w:color w:val="222222"/>
          <w:kern w:val="0"/>
          <w:u w:val="single"/>
          <w:lang w:eastAsia="zh-CN"/>
        </w:rPr>
      </w:pPr>
      <w:r w:rsidRPr="004413D2">
        <w:rPr>
          <w:rFonts w:ascii="微軟正黑體" w:eastAsia="微軟正黑體" w:hAnsi="微軟正黑體"/>
          <w:b/>
          <w:color w:val="222222"/>
          <w:kern w:val="0"/>
          <w:u w:val="single"/>
          <w:lang w:eastAsia="zh-CN"/>
        </w:rPr>
        <w:t>申請表  Application Form</w:t>
      </w:r>
    </w:p>
    <w:p w:rsidR="00602C38" w:rsidRPr="005051B1" w:rsidRDefault="00602C38" w:rsidP="005051B1">
      <w:pPr>
        <w:widowControl/>
        <w:shd w:val="clear" w:color="auto" w:fill="FFFFFF"/>
        <w:snapToGrid w:val="0"/>
        <w:spacing w:line="276" w:lineRule="auto"/>
        <w:rPr>
          <w:rFonts w:ascii="微軟正黑體" w:eastAsia="微軟正黑體" w:hAnsi="微軟正黑體" w:cs="Times New Roman" w:hint="eastAsia"/>
          <w:b/>
          <w:color w:val="222222"/>
          <w:kern w:val="0"/>
        </w:rPr>
      </w:pPr>
    </w:p>
    <w:tbl>
      <w:tblPr>
        <w:tblW w:w="8680" w:type="dxa"/>
        <w:tblInd w:w="-5" w:type="dxa"/>
        <w:tblCellMar>
          <w:left w:w="28" w:type="dxa"/>
          <w:right w:w="28" w:type="dxa"/>
        </w:tblCellMar>
        <w:tblLook w:val="04A0" w:firstRow="1" w:lastRow="0" w:firstColumn="1" w:lastColumn="0" w:noHBand="0" w:noVBand="1"/>
      </w:tblPr>
      <w:tblGrid>
        <w:gridCol w:w="2694"/>
        <w:gridCol w:w="5986"/>
      </w:tblGrid>
      <w:tr w:rsidR="00602C38" w:rsidRPr="005051B1" w:rsidTr="00B45FE9">
        <w:trPr>
          <w:trHeight w:val="82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38" w:rsidRPr="005051B1" w:rsidRDefault="00602C38" w:rsidP="005051B1">
            <w:pPr>
              <w:widowControl/>
              <w:snapToGrid w:val="0"/>
              <w:spacing w:line="276" w:lineRule="auto"/>
              <w:rPr>
                <w:rFonts w:ascii="微軟正黑體" w:eastAsia="微軟正黑體" w:hAnsi="微軟正黑體" w:cs="Times New Roman"/>
                <w:color w:val="000000"/>
                <w:kern w:val="0"/>
              </w:rPr>
            </w:pPr>
            <w:r w:rsidRPr="005051B1">
              <w:rPr>
                <w:rFonts w:ascii="微軟正黑體" w:eastAsia="微軟正黑體" w:hAnsi="微軟正黑體" w:cs="Times New Roman"/>
                <w:color w:val="000000"/>
                <w:kern w:val="0"/>
              </w:rPr>
              <w:t>指導顧問</w:t>
            </w:r>
            <w:r w:rsidRPr="005051B1">
              <w:rPr>
                <w:rFonts w:ascii="微軟正黑體" w:eastAsia="微軟正黑體" w:hAnsi="微軟正黑體" w:cs="Times New Roman"/>
                <w:color w:val="000000"/>
                <w:kern w:val="0"/>
              </w:rPr>
              <w:br/>
              <w:t>Supervisor/ Consultant</w:t>
            </w:r>
          </w:p>
        </w:tc>
        <w:tc>
          <w:tcPr>
            <w:tcW w:w="5986" w:type="dxa"/>
            <w:tcBorders>
              <w:top w:val="single" w:sz="4" w:space="0" w:color="auto"/>
              <w:left w:val="nil"/>
              <w:bottom w:val="single" w:sz="4" w:space="0" w:color="auto"/>
              <w:right w:val="single" w:sz="4" w:space="0" w:color="auto"/>
            </w:tcBorders>
            <w:shd w:val="clear" w:color="auto" w:fill="auto"/>
            <w:noWrap/>
            <w:vAlign w:val="center"/>
            <w:hideMark/>
          </w:tcPr>
          <w:p w:rsidR="00602C38" w:rsidRPr="005051B1" w:rsidRDefault="00602C38" w:rsidP="005051B1">
            <w:pPr>
              <w:widowControl/>
              <w:snapToGrid w:val="0"/>
              <w:spacing w:line="276" w:lineRule="auto"/>
              <w:jc w:val="both"/>
              <w:rPr>
                <w:rFonts w:ascii="微軟正黑體" w:eastAsia="DengXian" w:hAnsi="微軟正黑體" w:cs="Times New Roman"/>
                <w:color w:val="000000"/>
                <w:kern w:val="0"/>
              </w:rPr>
            </w:pPr>
            <w:r w:rsidRPr="005051B1">
              <w:rPr>
                <w:rFonts w:ascii="微軟正黑體" w:eastAsia="微軟正黑體" w:hAnsi="微軟正黑體" w:cs="Times New Roman"/>
                <w:color w:val="000000"/>
                <w:kern w:val="0"/>
              </w:rPr>
              <w:t xml:space="preserve">　</w:t>
            </w:r>
            <w:r w:rsidR="005051B1" w:rsidRPr="005051B1">
              <w:rPr>
                <w:rFonts w:ascii="微軟正黑體" w:eastAsia="微軟正黑體" w:hAnsi="微軟正黑體" w:hint="eastAsia"/>
                <w:color w:val="767171" w:themeColor="background2" w:themeShade="80"/>
                <w:sz w:val="22"/>
                <w:szCs w:val="22"/>
              </w:rPr>
              <w:t>參與本中心整合型研究計畫之研究員</w:t>
            </w:r>
            <w:r w:rsidR="005051B1" w:rsidRPr="005051B1">
              <w:rPr>
                <w:rFonts w:ascii="微軟正黑體" w:eastAsia="微軟正黑體" w:hAnsi="微軟正黑體" w:hint="eastAsia"/>
                <w:color w:val="767171" w:themeColor="background2" w:themeShade="80"/>
                <w:sz w:val="22"/>
                <w:szCs w:val="22"/>
                <w:lang w:eastAsia="zh-CN"/>
              </w:rPr>
              <w:t>,</w:t>
            </w:r>
            <w:r w:rsidR="005051B1" w:rsidRPr="005051B1">
              <w:rPr>
                <w:rFonts w:ascii="微軟正黑體" w:eastAsia="微軟正黑體" w:hAnsi="微軟正黑體"/>
                <w:color w:val="767171" w:themeColor="background2" w:themeShade="80"/>
                <w:sz w:val="22"/>
                <w:szCs w:val="22"/>
                <w:lang w:eastAsia="zh-CN"/>
              </w:rPr>
              <w:t xml:space="preserve"> ICCS Researchers</w:t>
            </w:r>
          </w:p>
        </w:tc>
      </w:tr>
      <w:tr w:rsidR="00602C38" w:rsidRPr="005051B1" w:rsidTr="00B45FE9">
        <w:trPr>
          <w:trHeight w:val="105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602C38" w:rsidRPr="005051B1" w:rsidRDefault="00602C38" w:rsidP="005051B1">
            <w:pPr>
              <w:widowControl/>
              <w:snapToGrid w:val="0"/>
              <w:spacing w:line="276" w:lineRule="auto"/>
              <w:rPr>
                <w:rFonts w:ascii="微軟正黑體" w:eastAsia="微軟正黑體" w:hAnsi="微軟正黑體" w:cs="Times New Roman"/>
                <w:color w:val="000000"/>
                <w:kern w:val="0"/>
              </w:rPr>
            </w:pPr>
            <w:r w:rsidRPr="005051B1">
              <w:rPr>
                <w:rFonts w:ascii="微軟正黑體" w:eastAsia="微軟正黑體" w:hAnsi="微軟正黑體" w:cs="Times New Roman"/>
                <w:color w:val="000000"/>
                <w:kern w:val="0"/>
              </w:rPr>
              <w:t>研究小組名稱</w:t>
            </w:r>
            <w:r w:rsidRPr="005051B1">
              <w:rPr>
                <w:rFonts w:ascii="微軟正黑體" w:eastAsia="微軟正黑體" w:hAnsi="微軟正黑體" w:cs="Times New Roman"/>
                <w:color w:val="000000"/>
                <w:kern w:val="0"/>
              </w:rPr>
              <w:br/>
              <w:t>Research Group Title</w:t>
            </w:r>
          </w:p>
        </w:tc>
        <w:tc>
          <w:tcPr>
            <w:tcW w:w="5986" w:type="dxa"/>
            <w:tcBorders>
              <w:top w:val="nil"/>
              <w:left w:val="nil"/>
              <w:bottom w:val="single" w:sz="4" w:space="0" w:color="auto"/>
              <w:right w:val="single" w:sz="4" w:space="0" w:color="auto"/>
            </w:tcBorders>
            <w:shd w:val="clear" w:color="auto" w:fill="auto"/>
            <w:noWrap/>
            <w:vAlign w:val="center"/>
            <w:hideMark/>
          </w:tcPr>
          <w:p w:rsidR="00602C38" w:rsidRPr="005051B1" w:rsidRDefault="00602C38" w:rsidP="005051B1">
            <w:pPr>
              <w:widowControl/>
              <w:snapToGrid w:val="0"/>
              <w:spacing w:line="276" w:lineRule="auto"/>
              <w:rPr>
                <w:rFonts w:ascii="微軟正黑體" w:eastAsia="微軟正黑體" w:hAnsi="微軟正黑體" w:cs="Times New Roman"/>
                <w:color w:val="000000"/>
                <w:kern w:val="0"/>
              </w:rPr>
            </w:pPr>
            <w:r w:rsidRPr="005051B1">
              <w:rPr>
                <w:rFonts w:ascii="微軟正黑體" w:eastAsia="微軟正黑體" w:hAnsi="微軟正黑體" w:cs="Times New Roman"/>
                <w:color w:val="000000"/>
                <w:kern w:val="0"/>
              </w:rPr>
              <w:t xml:space="preserve">　</w:t>
            </w:r>
          </w:p>
        </w:tc>
      </w:tr>
      <w:tr w:rsidR="00602C38" w:rsidRPr="005051B1" w:rsidTr="00B45FE9">
        <w:trPr>
          <w:trHeight w:val="202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602C38" w:rsidRPr="002D2845" w:rsidRDefault="00602C38" w:rsidP="005051B1">
            <w:pPr>
              <w:widowControl/>
              <w:snapToGrid w:val="0"/>
              <w:spacing w:line="276" w:lineRule="auto"/>
              <w:rPr>
                <w:rFonts w:ascii="微軟正黑體" w:eastAsia="微軟正黑體" w:hAnsi="微軟正黑體" w:cs="Times New Roman"/>
                <w:color w:val="000000"/>
                <w:kern w:val="0"/>
              </w:rPr>
            </w:pPr>
            <w:r w:rsidRPr="002D2845">
              <w:rPr>
                <w:rFonts w:ascii="微軟正黑體" w:eastAsia="微軟正黑體" w:hAnsi="微軟正黑體" w:cs="Times New Roman"/>
                <w:color w:val="000000"/>
                <w:kern w:val="0"/>
              </w:rPr>
              <w:t>參與小組名單</w:t>
            </w:r>
            <w:r w:rsidRPr="002D2845">
              <w:rPr>
                <w:rFonts w:ascii="微軟正黑體" w:eastAsia="微軟正黑體" w:hAnsi="微軟正黑體" w:cs="Times New Roman"/>
                <w:color w:val="000000"/>
                <w:kern w:val="0"/>
              </w:rPr>
              <w:br/>
              <w:t xml:space="preserve">Participants </w:t>
            </w:r>
          </w:p>
        </w:tc>
        <w:tc>
          <w:tcPr>
            <w:tcW w:w="5986" w:type="dxa"/>
            <w:tcBorders>
              <w:top w:val="nil"/>
              <w:left w:val="nil"/>
              <w:bottom w:val="single" w:sz="4" w:space="0" w:color="auto"/>
              <w:right w:val="single" w:sz="4" w:space="0" w:color="auto"/>
            </w:tcBorders>
            <w:shd w:val="clear" w:color="auto" w:fill="auto"/>
            <w:vAlign w:val="center"/>
            <w:hideMark/>
          </w:tcPr>
          <w:p w:rsidR="005051B1" w:rsidRPr="002D2845" w:rsidRDefault="00602C38" w:rsidP="005051B1">
            <w:pPr>
              <w:widowControl/>
              <w:snapToGrid w:val="0"/>
              <w:spacing w:line="276" w:lineRule="auto"/>
              <w:rPr>
                <w:rFonts w:ascii="微軟正黑體" w:eastAsia="微軟正黑體" w:hAnsi="微軟正黑體" w:cs="Times New Roman"/>
                <w:color w:val="767171" w:themeColor="background2" w:themeShade="80"/>
                <w:kern w:val="0"/>
                <w:lang w:eastAsia="zh-CN"/>
              </w:rPr>
            </w:pPr>
            <w:r w:rsidRPr="002D2845">
              <w:rPr>
                <w:rFonts w:ascii="微軟正黑體" w:eastAsia="微軟正黑體" w:hAnsi="微軟正黑體" w:cs="Times New Roman"/>
                <w:color w:val="767171" w:themeColor="background2" w:themeShade="80"/>
                <w:kern w:val="0"/>
              </w:rPr>
              <w:t>1.</w:t>
            </w:r>
            <w:r w:rsidR="005051B1" w:rsidRPr="002D2845">
              <w:rPr>
                <w:rFonts w:ascii="微軟正黑體" w:eastAsia="微軟正黑體" w:hAnsi="微軟正黑體" w:cs="Times New Roman"/>
                <w:color w:val="767171" w:themeColor="background2" w:themeShade="80"/>
                <w:kern w:val="0"/>
              </w:rPr>
              <w:t xml:space="preserve"> 姓名</w:t>
            </w:r>
            <w:r w:rsidR="005051B1" w:rsidRPr="002D2845">
              <w:rPr>
                <w:rFonts w:ascii="微軟正黑體" w:eastAsia="微軟正黑體" w:hAnsi="微軟正黑體" w:cs="Times New Roman" w:hint="eastAsia"/>
                <w:color w:val="767171" w:themeColor="background2" w:themeShade="80"/>
                <w:kern w:val="0"/>
                <w:lang w:eastAsia="zh-CN"/>
              </w:rPr>
              <w:t>、單位、簡介</w:t>
            </w:r>
          </w:p>
          <w:p w:rsidR="00602C38" w:rsidRPr="002D2845" w:rsidRDefault="00602C38" w:rsidP="005051B1">
            <w:pPr>
              <w:widowControl/>
              <w:snapToGrid w:val="0"/>
              <w:spacing w:line="276" w:lineRule="auto"/>
              <w:rPr>
                <w:rFonts w:ascii="微軟正黑體" w:eastAsia="微軟正黑體" w:hAnsi="微軟正黑體" w:cs="Times New Roman"/>
                <w:color w:val="767171" w:themeColor="background2" w:themeShade="80"/>
                <w:kern w:val="0"/>
              </w:rPr>
            </w:pPr>
            <w:r w:rsidRPr="002D2845">
              <w:rPr>
                <w:rFonts w:ascii="微軟正黑體" w:eastAsia="微軟正黑體" w:hAnsi="微軟正黑體" w:cs="Times New Roman"/>
                <w:color w:val="767171" w:themeColor="background2" w:themeShade="80"/>
                <w:kern w:val="0"/>
              </w:rPr>
              <w:t>2.</w:t>
            </w:r>
            <w:r w:rsidR="005051B1" w:rsidRPr="002D2845">
              <w:rPr>
                <w:rFonts w:ascii="微軟正黑體" w:eastAsia="微軟正黑體" w:hAnsi="微軟正黑體" w:cs="Times New Roman"/>
                <w:color w:val="767171" w:themeColor="background2" w:themeShade="80"/>
                <w:kern w:val="0"/>
              </w:rPr>
              <w:t xml:space="preserve"> </w:t>
            </w:r>
            <w:r w:rsidR="005051B1" w:rsidRPr="002D2845">
              <w:rPr>
                <w:rFonts w:ascii="微軟正黑體" w:eastAsia="微軟正黑體" w:hAnsi="微軟正黑體" w:cs="Times New Roman" w:hint="eastAsia"/>
                <w:color w:val="767171" w:themeColor="background2" w:themeShade="80"/>
                <w:kern w:val="0"/>
                <w:lang w:eastAsia="zh-CN"/>
              </w:rPr>
              <w:t>N</w:t>
            </w:r>
            <w:r w:rsidR="005051B1" w:rsidRPr="002D2845">
              <w:rPr>
                <w:rFonts w:ascii="微軟正黑體" w:eastAsia="微軟正黑體" w:hAnsi="微軟正黑體" w:cs="Times New Roman"/>
                <w:color w:val="767171" w:themeColor="background2" w:themeShade="80"/>
                <w:kern w:val="0"/>
              </w:rPr>
              <w:t>ame</w:t>
            </w:r>
            <w:r w:rsidR="005051B1" w:rsidRPr="002D2845">
              <w:rPr>
                <w:rFonts w:ascii="微軟正黑體" w:eastAsia="微軟正黑體" w:hAnsi="微軟正黑體" w:cs="Times New Roman" w:hint="eastAsia"/>
                <w:color w:val="767171" w:themeColor="background2" w:themeShade="80"/>
                <w:kern w:val="0"/>
                <w:lang w:eastAsia="zh-CN"/>
              </w:rPr>
              <w:t>,</w:t>
            </w:r>
            <w:r w:rsidR="005051B1" w:rsidRPr="002D2845">
              <w:rPr>
                <w:rFonts w:ascii="微軟正黑體" w:eastAsia="微軟正黑體" w:hAnsi="微軟正黑體" w:cs="Times New Roman"/>
                <w:color w:val="767171" w:themeColor="background2" w:themeShade="80"/>
                <w:kern w:val="0"/>
              </w:rPr>
              <w:t>Institute,Intro</w:t>
            </w:r>
            <w:r w:rsidRPr="002D2845">
              <w:rPr>
                <w:rFonts w:ascii="微軟正黑體" w:eastAsia="微軟正黑體" w:hAnsi="微軟正黑體" w:cs="Times New Roman"/>
                <w:color w:val="767171" w:themeColor="background2" w:themeShade="80"/>
                <w:kern w:val="0"/>
              </w:rPr>
              <w:br/>
              <w:t>3.</w:t>
            </w:r>
            <w:r w:rsidRPr="002D2845">
              <w:rPr>
                <w:rFonts w:ascii="微軟正黑體" w:eastAsia="微軟正黑體" w:hAnsi="微軟正黑體" w:cs="Times New Roman"/>
                <w:color w:val="767171" w:themeColor="background2" w:themeShade="80"/>
                <w:kern w:val="0"/>
              </w:rPr>
              <w:br/>
              <w:t>4.</w:t>
            </w:r>
            <w:r w:rsidRPr="002D2845">
              <w:rPr>
                <w:rFonts w:ascii="微軟正黑體" w:eastAsia="微軟正黑體" w:hAnsi="微軟正黑體" w:cs="Times New Roman"/>
                <w:color w:val="767171" w:themeColor="background2" w:themeShade="80"/>
                <w:kern w:val="0"/>
              </w:rPr>
              <w:br/>
              <w:t>5.</w:t>
            </w:r>
          </w:p>
        </w:tc>
      </w:tr>
      <w:tr w:rsidR="00602C38" w:rsidRPr="005051B1" w:rsidTr="00B45FE9">
        <w:trPr>
          <w:trHeight w:val="501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602C38" w:rsidRPr="005051B1" w:rsidRDefault="00602C38" w:rsidP="005051B1">
            <w:pPr>
              <w:widowControl/>
              <w:snapToGrid w:val="0"/>
              <w:spacing w:line="276" w:lineRule="auto"/>
              <w:rPr>
                <w:rFonts w:ascii="微軟正黑體" w:eastAsia="微軟正黑體" w:hAnsi="微軟正黑體" w:cs="Times New Roman"/>
                <w:color w:val="000000"/>
                <w:kern w:val="0"/>
              </w:rPr>
            </w:pPr>
            <w:r w:rsidRPr="005051B1">
              <w:rPr>
                <w:rFonts w:ascii="微軟正黑體" w:eastAsia="微軟正黑體" w:hAnsi="微軟正黑體" w:cs="Times New Roman"/>
                <w:color w:val="000000"/>
                <w:kern w:val="0"/>
              </w:rPr>
              <w:t>研究議題摘要</w:t>
            </w:r>
            <w:r w:rsidR="0006296C" w:rsidRPr="005051B1">
              <w:rPr>
                <w:rFonts w:ascii="微軟正黑體" w:eastAsia="微軟正黑體" w:hAnsi="微軟正黑體" w:cs="Times New Roman"/>
                <w:color w:val="000000"/>
                <w:kern w:val="0"/>
                <w:lang w:eastAsia="zh-CN"/>
              </w:rPr>
              <w:t>陳述</w:t>
            </w:r>
            <w:r w:rsidRPr="005051B1">
              <w:rPr>
                <w:rFonts w:ascii="微軟正黑體" w:eastAsia="微軟正黑體" w:hAnsi="微軟正黑體" w:cs="Times New Roman"/>
                <w:color w:val="000000"/>
                <w:kern w:val="0"/>
              </w:rPr>
              <w:t>(300-500字)</w:t>
            </w:r>
            <w:r w:rsidRPr="005051B1">
              <w:rPr>
                <w:rFonts w:ascii="微軟正黑體" w:eastAsia="微軟正黑體" w:hAnsi="微軟正黑體" w:cs="Times New Roman"/>
                <w:color w:val="000000"/>
                <w:kern w:val="0"/>
              </w:rPr>
              <w:br/>
              <w:t>Summary of Research Project</w:t>
            </w:r>
            <w:r w:rsidRPr="005051B1">
              <w:rPr>
                <w:rFonts w:ascii="微軟正黑體" w:eastAsia="微軟正黑體" w:hAnsi="微軟正黑體" w:cs="Times New Roman"/>
                <w:color w:val="000000"/>
                <w:kern w:val="0"/>
              </w:rPr>
              <w:br/>
              <w:t>(300-500 words)</w:t>
            </w:r>
          </w:p>
        </w:tc>
        <w:tc>
          <w:tcPr>
            <w:tcW w:w="5986" w:type="dxa"/>
            <w:tcBorders>
              <w:top w:val="nil"/>
              <w:left w:val="nil"/>
              <w:bottom w:val="single" w:sz="4" w:space="0" w:color="auto"/>
              <w:right w:val="single" w:sz="4" w:space="0" w:color="auto"/>
            </w:tcBorders>
            <w:shd w:val="clear" w:color="auto" w:fill="auto"/>
            <w:noWrap/>
            <w:vAlign w:val="center"/>
            <w:hideMark/>
          </w:tcPr>
          <w:p w:rsidR="00602C38" w:rsidRPr="005051B1" w:rsidRDefault="00602C38" w:rsidP="005051B1">
            <w:pPr>
              <w:widowControl/>
              <w:snapToGrid w:val="0"/>
              <w:spacing w:line="276" w:lineRule="auto"/>
              <w:rPr>
                <w:rFonts w:ascii="微軟正黑體" w:eastAsia="微軟正黑體" w:hAnsi="微軟正黑體" w:cs="Times New Roman"/>
                <w:color w:val="000000"/>
                <w:kern w:val="0"/>
              </w:rPr>
            </w:pPr>
          </w:p>
        </w:tc>
      </w:tr>
    </w:tbl>
    <w:p w:rsidR="00602C38" w:rsidRPr="005051B1" w:rsidRDefault="00602C38" w:rsidP="005051B1">
      <w:pPr>
        <w:widowControl/>
        <w:shd w:val="clear" w:color="auto" w:fill="FFFFFF"/>
        <w:snapToGrid w:val="0"/>
        <w:spacing w:line="276" w:lineRule="auto"/>
        <w:rPr>
          <w:rFonts w:ascii="微軟正黑體" w:eastAsia="微軟正黑體" w:hAnsi="微軟正黑體" w:cs="Times New Roman"/>
          <w:b/>
          <w:color w:val="222222"/>
          <w:kern w:val="0"/>
        </w:rPr>
      </w:pPr>
    </w:p>
    <w:p w:rsidR="0006296C" w:rsidRPr="005051B1" w:rsidRDefault="0006296C" w:rsidP="005051B1">
      <w:pPr>
        <w:widowControl/>
        <w:snapToGrid w:val="0"/>
        <w:spacing w:line="276" w:lineRule="auto"/>
        <w:rPr>
          <w:rFonts w:ascii="微軟正黑體" w:eastAsia="微軟正黑體" w:hAnsi="微軟正黑體" w:cs="Times New Roman"/>
          <w:color w:val="222222"/>
          <w:kern w:val="0"/>
        </w:rPr>
      </w:pPr>
      <w:r w:rsidRPr="005051B1">
        <w:rPr>
          <w:rFonts w:ascii="微軟正黑體" w:eastAsia="微軟正黑體" w:hAnsi="微軟正黑體" w:cs="Times New Roman"/>
          <w:color w:val="222222"/>
          <w:kern w:val="0"/>
        </w:rPr>
        <w:br w:type="page"/>
      </w:r>
    </w:p>
    <w:p w:rsidR="00602C38" w:rsidRPr="005051B1" w:rsidRDefault="004413D2" w:rsidP="005051B1">
      <w:pPr>
        <w:widowControl/>
        <w:shd w:val="clear" w:color="auto" w:fill="FFFFFF"/>
        <w:snapToGrid w:val="0"/>
        <w:spacing w:line="276" w:lineRule="auto"/>
        <w:rPr>
          <w:rFonts w:ascii="微軟正黑體" w:eastAsia="DengXian" w:hAnsi="微軟正黑體" w:cs="Times New Roman"/>
          <w:color w:val="222222"/>
          <w:kern w:val="0"/>
          <w:lang w:eastAsia="zh-CN"/>
        </w:rPr>
      </w:pPr>
      <w:r>
        <w:rPr>
          <w:rFonts w:ascii="DengXian" w:eastAsia="微軟正黑體" w:hAnsi="DengXian" w:cs="Times New Roman" w:hint="eastAsia"/>
          <w:color w:val="222222"/>
          <w:kern w:val="0"/>
          <w:lang w:eastAsia="zh-CN"/>
        </w:rPr>
        <w:lastRenderedPageBreak/>
        <w:t>研究計畫</w:t>
      </w:r>
      <w:r w:rsidR="00602C38" w:rsidRPr="005051B1">
        <w:rPr>
          <w:rFonts w:ascii="微軟正黑體" w:eastAsia="微軟正黑體" w:hAnsi="微軟正黑體" w:cs="Times New Roman"/>
          <w:color w:val="222222"/>
          <w:kern w:val="0"/>
          <w:lang w:eastAsia="zh-CN"/>
        </w:rPr>
        <w:t xml:space="preserve"> Research Proposal</w:t>
      </w:r>
      <w:r w:rsidR="005051B1">
        <w:rPr>
          <w:rFonts w:ascii="微軟正黑體" w:eastAsia="微軟正黑體" w:hAnsi="微軟正黑體" w:cs="Times New Roman" w:hint="eastAsia"/>
          <w:color w:val="222222"/>
          <w:kern w:val="0"/>
          <w:lang w:eastAsia="zh-CN"/>
        </w:rPr>
        <w:t xml:space="preserve"> （</w:t>
      </w:r>
      <w:r w:rsidR="005051B1" w:rsidRPr="002B4947">
        <w:rPr>
          <w:rFonts w:ascii="微軟正黑體" w:eastAsia="微軟正黑體" w:hAnsi="微軟正黑體"/>
          <w:sz w:val="22"/>
          <w:u w:val="single"/>
        </w:rPr>
        <w:t>2000字</w:t>
      </w:r>
      <w:r w:rsidR="005051B1" w:rsidRPr="002B4947">
        <w:rPr>
          <w:rFonts w:ascii="微軟正黑體" w:eastAsia="微軟正黑體" w:hAnsi="微軟正黑體"/>
          <w:sz w:val="22"/>
        </w:rPr>
        <w:t>以內，並包含以下內容</w:t>
      </w:r>
      <w:r w:rsidR="005051B1">
        <w:rPr>
          <w:rFonts w:ascii="微軟正黑體" w:eastAsia="微軟正黑體" w:hAnsi="微軟正黑體" w:cs="Times New Roman" w:hint="eastAsia"/>
          <w:color w:val="222222"/>
          <w:kern w:val="0"/>
          <w:lang w:eastAsia="zh-CN"/>
        </w:rPr>
        <w:t>）</w:t>
      </w:r>
    </w:p>
    <w:tbl>
      <w:tblPr>
        <w:tblStyle w:val="a8"/>
        <w:tblW w:w="0" w:type="auto"/>
        <w:tblLook w:val="04A0" w:firstRow="1" w:lastRow="0" w:firstColumn="1" w:lastColumn="0" w:noHBand="0" w:noVBand="1"/>
      </w:tblPr>
      <w:tblGrid>
        <w:gridCol w:w="8296"/>
      </w:tblGrid>
      <w:tr w:rsidR="0006296C" w:rsidRPr="005051B1" w:rsidTr="0006296C">
        <w:tc>
          <w:tcPr>
            <w:tcW w:w="8296" w:type="dxa"/>
          </w:tcPr>
          <w:p w:rsidR="005051B1" w:rsidRPr="005051B1" w:rsidRDefault="005051B1" w:rsidP="005051B1">
            <w:pPr>
              <w:pStyle w:val="a7"/>
              <w:snapToGrid w:val="0"/>
              <w:spacing w:line="276" w:lineRule="auto"/>
              <w:ind w:leftChars="0" w:left="1440"/>
              <w:rPr>
                <w:rFonts w:ascii="微軟正黑體" w:eastAsia="微軟正黑體" w:hAnsi="微軟正黑體"/>
                <w:sz w:val="22"/>
              </w:rPr>
            </w:pPr>
          </w:p>
          <w:p w:rsidR="004413D2" w:rsidRPr="004413D2" w:rsidRDefault="004413D2" w:rsidP="004413D2">
            <w:pPr>
              <w:pStyle w:val="a7"/>
              <w:numPr>
                <w:ilvl w:val="2"/>
                <w:numId w:val="2"/>
              </w:numPr>
              <w:spacing w:line="276" w:lineRule="auto"/>
              <w:ind w:leftChars="0"/>
              <w:rPr>
                <w:rFonts w:ascii="微軟正黑體" w:eastAsia="微軟正黑體" w:hAnsi="微軟正黑體"/>
                <w:color w:val="A6A6A6" w:themeColor="background1" w:themeShade="A6"/>
                <w:sz w:val="16"/>
                <w:szCs w:val="24"/>
              </w:rPr>
            </w:pPr>
            <w:r w:rsidRPr="004413D2">
              <w:rPr>
                <w:rFonts w:ascii="微軟正黑體" w:eastAsia="微軟正黑體" w:hAnsi="微軟正黑體"/>
                <w:b/>
                <w:color w:val="A6A6A6" w:themeColor="background1" w:themeShade="A6"/>
                <w:sz w:val="16"/>
                <w:szCs w:val="24"/>
              </w:rPr>
              <w:t>研究計</w:t>
            </w:r>
            <w:r w:rsidRPr="004413D2">
              <w:rPr>
                <w:rFonts w:ascii="DengXian" w:eastAsia="微軟正黑體" w:hAnsi="DengXian" w:hint="eastAsia"/>
                <w:b/>
                <w:color w:val="A6A6A6" w:themeColor="background1" w:themeShade="A6"/>
                <w:sz w:val="16"/>
                <w:szCs w:val="24"/>
              </w:rPr>
              <w:t>畫</w:t>
            </w:r>
            <w:r w:rsidRPr="004413D2">
              <w:rPr>
                <w:rFonts w:ascii="微軟正黑體" w:eastAsia="微軟正黑體" w:hAnsi="微軟正黑體"/>
                <w:b/>
                <w:color w:val="A6A6A6" w:themeColor="background1" w:themeShade="A6"/>
                <w:sz w:val="16"/>
                <w:szCs w:val="24"/>
              </w:rPr>
              <w:t>：</w:t>
            </w:r>
            <w:r w:rsidRPr="004413D2">
              <w:rPr>
                <w:rFonts w:ascii="DengXian" w:eastAsia="微軟正黑體" w:hAnsi="DengXian" w:hint="eastAsia"/>
                <w:color w:val="A6A6A6" w:themeColor="background1" w:themeShade="A6"/>
                <w:sz w:val="16"/>
                <w:szCs w:val="24"/>
              </w:rPr>
              <w:t>a</w:t>
            </w:r>
            <w:r w:rsidRPr="004413D2">
              <w:rPr>
                <w:rFonts w:ascii="DengXian" w:eastAsia="微軟正黑體" w:hAnsi="DengXian" w:hint="eastAsia"/>
                <w:color w:val="A6A6A6" w:themeColor="background1" w:themeShade="A6"/>
                <w:sz w:val="16"/>
                <w:szCs w:val="24"/>
              </w:rPr>
              <w:t>）問題意識；</w:t>
            </w:r>
            <w:r w:rsidRPr="004413D2">
              <w:rPr>
                <w:rFonts w:ascii="DengXian" w:eastAsia="微軟正黑體" w:hAnsi="DengXian" w:hint="eastAsia"/>
                <w:color w:val="A6A6A6" w:themeColor="background1" w:themeShade="A6"/>
                <w:sz w:val="16"/>
                <w:szCs w:val="24"/>
              </w:rPr>
              <w:t>b</w:t>
            </w:r>
            <w:r w:rsidRPr="004413D2">
              <w:rPr>
                <w:rFonts w:ascii="DengXian" w:eastAsia="微軟正黑體" w:hAnsi="DengXian" w:hint="eastAsia"/>
                <w:color w:val="A6A6A6" w:themeColor="background1" w:themeShade="A6"/>
                <w:sz w:val="16"/>
                <w:szCs w:val="24"/>
              </w:rPr>
              <w:t>）研究背景；</w:t>
            </w:r>
            <w:r w:rsidRPr="004413D2">
              <w:rPr>
                <w:rFonts w:ascii="DengXian" w:eastAsia="微軟正黑體" w:hAnsi="DengXian" w:hint="eastAsia"/>
                <w:color w:val="A6A6A6" w:themeColor="background1" w:themeShade="A6"/>
                <w:sz w:val="16"/>
                <w:szCs w:val="24"/>
              </w:rPr>
              <w:t>c</w:t>
            </w:r>
            <w:r w:rsidRPr="004413D2">
              <w:rPr>
                <w:rFonts w:ascii="DengXian" w:eastAsia="微軟正黑體" w:hAnsi="DengXian" w:hint="eastAsia"/>
                <w:color w:val="A6A6A6" w:themeColor="background1" w:themeShade="A6"/>
                <w:sz w:val="16"/>
                <w:szCs w:val="24"/>
              </w:rPr>
              <w:t>）研究目標；</w:t>
            </w:r>
            <w:r w:rsidRPr="004413D2">
              <w:rPr>
                <w:rFonts w:ascii="DengXian" w:eastAsia="微軟正黑體" w:hAnsi="DengXian" w:hint="eastAsia"/>
                <w:color w:val="A6A6A6" w:themeColor="background1" w:themeShade="A6"/>
                <w:sz w:val="16"/>
                <w:szCs w:val="24"/>
              </w:rPr>
              <w:t>d</w:t>
            </w:r>
            <w:r w:rsidRPr="004413D2">
              <w:rPr>
                <w:rFonts w:ascii="DengXian" w:eastAsia="微軟正黑體" w:hAnsi="DengXian" w:hint="eastAsia"/>
                <w:color w:val="A6A6A6" w:themeColor="background1" w:themeShade="A6"/>
                <w:sz w:val="16"/>
                <w:szCs w:val="24"/>
              </w:rPr>
              <w:t>）執行方式；</w:t>
            </w:r>
            <w:r w:rsidRPr="004413D2">
              <w:rPr>
                <w:rFonts w:ascii="DengXian" w:eastAsia="微軟正黑體" w:hAnsi="DengXian"/>
                <w:color w:val="A6A6A6" w:themeColor="background1" w:themeShade="A6"/>
                <w:sz w:val="16"/>
                <w:szCs w:val="24"/>
              </w:rPr>
              <w:t>e</w:t>
            </w:r>
            <w:r w:rsidRPr="004413D2">
              <w:rPr>
                <w:rFonts w:ascii="DengXian" w:eastAsia="微軟正黑體" w:hAnsi="DengXian" w:hint="eastAsia"/>
                <w:color w:val="A6A6A6" w:themeColor="background1" w:themeShade="A6"/>
                <w:sz w:val="16"/>
                <w:szCs w:val="24"/>
              </w:rPr>
              <w:t>）</w:t>
            </w:r>
            <w:r w:rsidRPr="004413D2">
              <w:rPr>
                <w:rFonts w:ascii="DengXian" w:eastAsia="微軟正黑體" w:hAnsi="DengXian" w:hint="eastAsia"/>
                <w:bCs/>
                <w:color w:val="A6A6A6" w:themeColor="background1" w:themeShade="A6"/>
                <w:sz w:val="16"/>
                <w:szCs w:val="24"/>
              </w:rPr>
              <w:t>預期成果</w:t>
            </w:r>
            <w:r w:rsidRPr="004413D2">
              <w:rPr>
                <w:rFonts w:ascii="微軟正黑體" w:eastAsia="微軟正黑體" w:hAnsi="微軟正黑體"/>
                <w:bCs/>
                <w:color w:val="A6A6A6" w:themeColor="background1" w:themeShade="A6"/>
                <w:sz w:val="16"/>
                <w:szCs w:val="24"/>
              </w:rPr>
              <w:t>：</w:t>
            </w:r>
            <w:r w:rsidRPr="004413D2">
              <w:rPr>
                <w:rFonts w:ascii="微軟正黑體" w:eastAsia="微軟正黑體" w:hAnsi="微軟正黑體"/>
                <w:color w:val="A6A6A6" w:themeColor="background1" w:themeShade="A6"/>
                <w:sz w:val="16"/>
                <w:szCs w:val="24"/>
              </w:rPr>
              <w:t>研究目標及成果展現之形式概述，例如：</w:t>
            </w:r>
            <w:r w:rsidRPr="004413D2">
              <w:rPr>
                <w:rFonts w:ascii="DengXian" w:eastAsia="微軟正黑體" w:hAnsi="DengXian" w:hint="eastAsia"/>
                <w:color w:val="A6A6A6" w:themeColor="background1" w:themeShade="A6"/>
                <w:sz w:val="16"/>
                <w:szCs w:val="24"/>
              </w:rPr>
              <w:t>學術研究論文</w:t>
            </w:r>
            <w:r w:rsidRPr="004413D2">
              <w:rPr>
                <w:rFonts w:ascii="DengXian" w:eastAsia="微軟正黑體" w:hAnsi="DengXian" w:hint="eastAsia"/>
                <w:color w:val="A6A6A6" w:themeColor="background1" w:themeShade="A6"/>
                <w:sz w:val="16"/>
                <w:szCs w:val="24"/>
              </w:rPr>
              <w:t>(</w:t>
            </w:r>
            <w:r w:rsidRPr="004413D2">
              <w:rPr>
                <w:rFonts w:ascii="DengXian" w:eastAsia="微軟正黑體" w:hAnsi="DengXian"/>
                <w:color w:val="A6A6A6" w:themeColor="background1" w:themeShade="A6"/>
                <w:sz w:val="16"/>
                <w:szCs w:val="24"/>
              </w:rPr>
              <w:t>WPS</w:t>
            </w:r>
            <w:r w:rsidRPr="004413D2">
              <w:rPr>
                <w:rFonts w:ascii="DengXian" w:eastAsia="微軟正黑體" w:hAnsi="DengXian" w:hint="eastAsia"/>
                <w:color w:val="A6A6A6" w:themeColor="background1" w:themeShade="A6"/>
                <w:sz w:val="16"/>
                <w:szCs w:val="24"/>
              </w:rPr>
              <w:t>或期刊</w:t>
            </w:r>
            <w:r w:rsidRPr="004413D2">
              <w:rPr>
                <w:rFonts w:ascii="DengXian" w:eastAsia="微軟正黑體" w:hAnsi="DengXian"/>
                <w:color w:val="A6A6A6" w:themeColor="background1" w:themeShade="A6"/>
                <w:sz w:val="16"/>
                <w:szCs w:val="24"/>
              </w:rPr>
              <w:t>)</w:t>
            </w:r>
            <w:r w:rsidRPr="004413D2">
              <w:rPr>
                <w:rFonts w:ascii="DengXian" w:eastAsia="微軟正黑體" w:hAnsi="DengXian" w:hint="eastAsia"/>
                <w:color w:val="A6A6A6" w:themeColor="background1" w:themeShade="A6"/>
                <w:sz w:val="16"/>
                <w:szCs w:val="24"/>
              </w:rPr>
              <w:t>、系列短文</w:t>
            </w:r>
            <w:r w:rsidRPr="004413D2">
              <w:rPr>
                <w:rFonts w:ascii="DengXian" w:eastAsia="微軟正黑體" w:hAnsi="DengXian" w:hint="eastAsia"/>
                <w:color w:val="A6A6A6" w:themeColor="background1" w:themeShade="A6"/>
                <w:sz w:val="16"/>
                <w:szCs w:val="24"/>
              </w:rPr>
              <w:t>(</w:t>
            </w:r>
            <w:r w:rsidRPr="004413D2">
              <w:rPr>
                <w:rFonts w:ascii="DengXian" w:eastAsia="微軟正黑體" w:hAnsi="DengXian"/>
                <w:color w:val="A6A6A6" w:themeColor="background1" w:themeShade="A6"/>
                <w:sz w:val="16"/>
                <w:szCs w:val="24"/>
              </w:rPr>
              <w:t>CJD)</w:t>
            </w:r>
            <w:r w:rsidRPr="004413D2">
              <w:rPr>
                <w:rFonts w:ascii="DengXian" w:eastAsia="微軟正黑體" w:hAnsi="DengXian" w:hint="eastAsia"/>
                <w:color w:val="A6A6A6" w:themeColor="background1" w:themeShade="A6"/>
                <w:sz w:val="16"/>
                <w:szCs w:val="24"/>
              </w:rPr>
              <w:t>、</w:t>
            </w:r>
            <w:r w:rsidRPr="004413D2">
              <w:rPr>
                <w:rFonts w:ascii="微軟正黑體" w:eastAsia="微軟正黑體" w:hAnsi="微軟正黑體"/>
                <w:color w:val="A6A6A6" w:themeColor="background1" w:themeShade="A6"/>
                <w:sz w:val="16"/>
                <w:szCs w:val="24"/>
              </w:rPr>
              <w:t>小誌、刊物、</w:t>
            </w:r>
            <w:r w:rsidRPr="004413D2">
              <w:rPr>
                <w:rFonts w:ascii="DengXian" w:eastAsia="微軟正黑體" w:hAnsi="DengXian" w:hint="eastAsia"/>
                <w:color w:val="A6A6A6" w:themeColor="background1" w:themeShade="A6"/>
                <w:sz w:val="16"/>
                <w:szCs w:val="24"/>
              </w:rPr>
              <w:t>影片</w:t>
            </w:r>
            <w:r w:rsidRPr="004413D2">
              <w:rPr>
                <w:rFonts w:ascii="DengXian" w:eastAsia="微軟正黑體" w:hAnsi="DengXian" w:hint="eastAsia"/>
                <w:color w:val="A6A6A6" w:themeColor="background1" w:themeShade="A6"/>
                <w:sz w:val="16"/>
                <w:szCs w:val="24"/>
              </w:rPr>
              <w:t>/</w:t>
            </w:r>
            <w:r w:rsidRPr="004413D2">
              <w:rPr>
                <w:rFonts w:ascii="DengXian" w:eastAsia="微軟正黑體" w:hAnsi="DengXian" w:hint="eastAsia"/>
                <w:color w:val="A6A6A6" w:themeColor="background1" w:themeShade="A6"/>
                <w:sz w:val="16"/>
                <w:szCs w:val="24"/>
              </w:rPr>
              <w:t>紀錄片、策展、</w:t>
            </w:r>
            <w:r w:rsidRPr="004413D2">
              <w:rPr>
                <w:rFonts w:ascii="微軟正黑體" w:eastAsia="微軟正黑體" w:hAnsi="微軟正黑體"/>
                <w:color w:val="A6A6A6" w:themeColor="background1" w:themeShade="A6"/>
                <w:sz w:val="16"/>
                <w:szCs w:val="24"/>
              </w:rPr>
              <w:t>網站等</w:t>
            </w:r>
            <w:r w:rsidRPr="004413D2">
              <w:rPr>
                <w:rFonts w:ascii="DengXian" w:eastAsia="微軟正黑體" w:hAnsi="DengXian" w:hint="eastAsia"/>
                <w:color w:val="A6A6A6" w:themeColor="background1" w:themeShade="A6"/>
                <w:sz w:val="16"/>
                <w:szCs w:val="24"/>
              </w:rPr>
              <w:t>；</w:t>
            </w:r>
            <w:r w:rsidRPr="004413D2">
              <w:rPr>
                <w:rFonts w:ascii="DengXian" w:eastAsia="微軟正黑體" w:hAnsi="DengXian" w:hint="eastAsia"/>
                <w:color w:val="A6A6A6" w:themeColor="background1" w:themeShade="A6"/>
                <w:sz w:val="16"/>
                <w:szCs w:val="24"/>
              </w:rPr>
              <w:t>f</w:t>
            </w:r>
            <w:r w:rsidRPr="004413D2">
              <w:rPr>
                <w:rFonts w:ascii="DengXian" w:eastAsia="微軟正黑體" w:hAnsi="DengXian" w:hint="eastAsia"/>
                <w:color w:val="A6A6A6" w:themeColor="background1" w:themeShade="A6"/>
                <w:sz w:val="16"/>
                <w:szCs w:val="24"/>
              </w:rPr>
              <w:t>）與中心整合型研究計畫之關聯性</w:t>
            </w:r>
            <w:r w:rsidRPr="004413D2">
              <w:rPr>
                <w:rFonts w:ascii="DengXian" w:eastAsia="微軟正黑體" w:hAnsi="DengXian" w:hint="eastAsia"/>
                <w:b/>
                <w:color w:val="A6A6A6" w:themeColor="background1" w:themeShade="A6"/>
                <w:sz w:val="16"/>
                <w:szCs w:val="24"/>
              </w:rPr>
              <w:t>。</w:t>
            </w:r>
          </w:p>
          <w:p w:rsidR="004413D2" w:rsidRPr="004413D2" w:rsidRDefault="004413D2" w:rsidP="004413D2">
            <w:pPr>
              <w:pStyle w:val="a7"/>
              <w:numPr>
                <w:ilvl w:val="2"/>
                <w:numId w:val="2"/>
              </w:numPr>
              <w:spacing w:line="276" w:lineRule="auto"/>
              <w:ind w:leftChars="0"/>
              <w:rPr>
                <w:rFonts w:ascii="微軟正黑體" w:eastAsia="微軟正黑體" w:hAnsi="微軟正黑體"/>
                <w:color w:val="A6A6A6" w:themeColor="background1" w:themeShade="A6"/>
                <w:sz w:val="16"/>
                <w:szCs w:val="24"/>
              </w:rPr>
            </w:pPr>
            <w:r w:rsidRPr="004413D2">
              <w:rPr>
                <w:rFonts w:ascii="微軟正黑體" w:eastAsia="微軟正黑體" w:hAnsi="微軟正黑體"/>
                <w:b/>
                <w:color w:val="A6A6A6" w:themeColor="background1" w:themeShade="A6"/>
                <w:sz w:val="16"/>
                <w:szCs w:val="24"/>
              </w:rPr>
              <w:t>參與者列表：</w:t>
            </w:r>
            <w:r w:rsidRPr="004413D2">
              <w:rPr>
                <w:rFonts w:ascii="微軟正黑體" w:eastAsia="微軟正黑體" w:hAnsi="微軟正黑體"/>
                <w:color w:val="A6A6A6" w:themeColor="background1" w:themeShade="A6"/>
                <w:sz w:val="16"/>
                <w:szCs w:val="24"/>
              </w:rPr>
              <w:t>參與者</w:t>
            </w:r>
            <w:r w:rsidRPr="004413D2">
              <w:rPr>
                <w:rFonts w:ascii="DengXian" w:eastAsia="微軟正黑體" w:hAnsi="DengXian" w:hint="eastAsia"/>
                <w:color w:val="A6A6A6" w:themeColor="background1" w:themeShade="A6"/>
                <w:sz w:val="16"/>
                <w:szCs w:val="24"/>
              </w:rPr>
              <w:t>之</w:t>
            </w:r>
            <w:r w:rsidRPr="004413D2">
              <w:rPr>
                <w:rFonts w:ascii="微軟正黑體" w:eastAsia="微軟正黑體" w:hAnsi="微軟正黑體"/>
                <w:color w:val="A6A6A6" w:themeColor="background1" w:themeShade="A6"/>
                <w:sz w:val="16"/>
                <w:szCs w:val="24"/>
              </w:rPr>
              <w:t>姓名、系所、簡介</w:t>
            </w:r>
            <w:r w:rsidRPr="004413D2">
              <w:rPr>
                <w:rFonts w:ascii="微軟正黑體" w:eastAsia="微軟正黑體" w:hAnsi="微軟正黑體" w:hint="eastAsia"/>
                <w:color w:val="A6A6A6" w:themeColor="background1" w:themeShade="A6"/>
                <w:sz w:val="16"/>
                <w:szCs w:val="24"/>
              </w:rPr>
              <w:t>、負責工作項目</w:t>
            </w:r>
            <w:r w:rsidRPr="004413D2">
              <w:rPr>
                <w:rFonts w:ascii="DengXian" w:eastAsia="微軟正黑體" w:hAnsi="DengXian" w:hint="eastAsia"/>
                <w:color w:val="A6A6A6" w:themeColor="background1" w:themeShade="A6"/>
                <w:sz w:val="16"/>
                <w:szCs w:val="24"/>
              </w:rPr>
              <w:t>等</w:t>
            </w:r>
            <w:r w:rsidRPr="004413D2">
              <w:rPr>
                <w:rFonts w:ascii="DengXian" w:eastAsia="微軟正黑體" w:hAnsi="DengXian" w:hint="eastAsia"/>
                <w:b/>
                <w:color w:val="A6A6A6" w:themeColor="background1" w:themeShade="A6"/>
                <w:sz w:val="16"/>
                <w:szCs w:val="24"/>
              </w:rPr>
              <w:t>。</w:t>
            </w:r>
          </w:p>
          <w:p w:rsidR="004413D2" w:rsidRPr="004413D2" w:rsidRDefault="004413D2" w:rsidP="004413D2">
            <w:pPr>
              <w:pStyle w:val="a7"/>
              <w:numPr>
                <w:ilvl w:val="2"/>
                <w:numId w:val="2"/>
              </w:numPr>
              <w:spacing w:line="276" w:lineRule="auto"/>
              <w:ind w:leftChars="0"/>
              <w:rPr>
                <w:rFonts w:ascii="微軟正黑體" w:eastAsia="微軟正黑體" w:hAnsi="微軟正黑體"/>
                <w:color w:val="A6A6A6" w:themeColor="background1" w:themeShade="A6"/>
                <w:sz w:val="16"/>
                <w:szCs w:val="24"/>
              </w:rPr>
            </w:pPr>
            <w:r w:rsidRPr="004413D2">
              <w:rPr>
                <w:rFonts w:ascii="微軟正黑體" w:eastAsia="微軟正黑體" w:hAnsi="微軟正黑體"/>
                <w:b/>
                <w:color w:val="A6A6A6" w:themeColor="background1" w:themeShade="A6"/>
                <w:sz w:val="16"/>
                <w:szCs w:val="24"/>
              </w:rPr>
              <w:t>工作期程：</w:t>
            </w:r>
            <w:r w:rsidRPr="004413D2">
              <w:rPr>
                <w:rFonts w:ascii="DengXian" w:eastAsia="微軟正黑體" w:hAnsi="DengXian" w:hint="eastAsia"/>
                <w:color w:val="A6A6A6" w:themeColor="background1" w:themeShade="A6"/>
                <w:sz w:val="16"/>
                <w:szCs w:val="24"/>
              </w:rPr>
              <w:t>研究計畫之預定工作期程，例如：</w:t>
            </w:r>
            <w:r w:rsidRPr="004413D2">
              <w:rPr>
                <w:rFonts w:ascii="微軟正黑體" w:eastAsia="微軟正黑體" w:hAnsi="微軟正黑體"/>
                <w:color w:val="A6A6A6" w:themeColor="background1" w:themeShade="A6"/>
                <w:sz w:val="16"/>
                <w:szCs w:val="24"/>
              </w:rPr>
              <w:t>開會</w:t>
            </w:r>
            <w:r w:rsidRPr="004413D2">
              <w:rPr>
                <w:rFonts w:ascii="DengXian" w:eastAsia="微軟正黑體" w:hAnsi="DengXian" w:hint="eastAsia"/>
                <w:color w:val="A6A6A6" w:themeColor="background1" w:themeShade="A6"/>
                <w:sz w:val="16"/>
                <w:szCs w:val="24"/>
              </w:rPr>
              <w:t>、</w:t>
            </w:r>
            <w:r w:rsidRPr="004413D2">
              <w:rPr>
                <w:rFonts w:ascii="微軟正黑體" w:eastAsia="微軟正黑體" w:hAnsi="微軟正黑體"/>
                <w:color w:val="A6A6A6" w:themeColor="background1" w:themeShade="A6"/>
                <w:sz w:val="16"/>
                <w:szCs w:val="24"/>
              </w:rPr>
              <w:t>籌備、活動</w:t>
            </w:r>
            <w:r w:rsidRPr="004413D2">
              <w:rPr>
                <w:rFonts w:ascii="DengXian" w:eastAsia="微軟正黑體" w:hAnsi="DengXian" w:hint="eastAsia"/>
                <w:color w:val="A6A6A6" w:themeColor="background1" w:themeShade="A6"/>
                <w:sz w:val="16"/>
                <w:szCs w:val="24"/>
              </w:rPr>
              <w:t>規劃、成果繳交</w:t>
            </w:r>
            <w:r w:rsidRPr="004413D2">
              <w:rPr>
                <w:rFonts w:ascii="微軟正黑體" w:eastAsia="微軟正黑體" w:hAnsi="微軟正黑體"/>
                <w:color w:val="A6A6A6" w:themeColor="background1" w:themeShade="A6"/>
                <w:sz w:val="16"/>
                <w:szCs w:val="24"/>
              </w:rPr>
              <w:t>等相關預計時間表</w:t>
            </w:r>
            <w:r w:rsidRPr="004413D2">
              <w:rPr>
                <w:rFonts w:ascii="DengXian" w:eastAsia="微軟正黑體" w:hAnsi="DengXian" w:hint="eastAsia"/>
                <w:color w:val="A6A6A6" w:themeColor="background1" w:themeShade="A6"/>
                <w:sz w:val="16"/>
                <w:szCs w:val="24"/>
              </w:rPr>
              <w:t>。可以使用甘梯圖呈現。（請注意配合本辦法第四條之成果繳交規定</w:t>
            </w:r>
            <w:r w:rsidRPr="004413D2">
              <w:rPr>
                <w:rFonts w:ascii="DengXian" w:eastAsia="微軟正黑體" w:hAnsi="DengXian" w:hint="eastAsia"/>
                <w:b/>
                <w:color w:val="A6A6A6" w:themeColor="background1" w:themeShade="A6"/>
                <w:sz w:val="16"/>
                <w:szCs w:val="24"/>
              </w:rPr>
              <w:t>）</w:t>
            </w:r>
          </w:p>
          <w:p w:rsidR="004413D2" w:rsidRPr="004413D2" w:rsidRDefault="004413D2" w:rsidP="004413D2">
            <w:pPr>
              <w:pStyle w:val="a7"/>
              <w:numPr>
                <w:ilvl w:val="2"/>
                <w:numId w:val="2"/>
              </w:numPr>
              <w:spacing w:line="276" w:lineRule="auto"/>
              <w:ind w:leftChars="0"/>
              <w:rPr>
                <w:rFonts w:ascii="微軟正黑體" w:eastAsia="微軟正黑體" w:hAnsi="微軟正黑體"/>
                <w:color w:val="A6A6A6" w:themeColor="background1" w:themeShade="A6"/>
                <w:sz w:val="16"/>
                <w:szCs w:val="24"/>
              </w:rPr>
            </w:pPr>
            <w:r w:rsidRPr="004413D2">
              <w:rPr>
                <w:rFonts w:ascii="微軟正黑體" w:eastAsia="微軟正黑體" w:hAnsi="微軟正黑體"/>
                <w:b/>
                <w:color w:val="A6A6A6" w:themeColor="background1" w:themeShade="A6"/>
                <w:sz w:val="16"/>
                <w:szCs w:val="24"/>
              </w:rPr>
              <w:t>其他對審查有利之資料：</w:t>
            </w:r>
            <w:r w:rsidRPr="004413D2">
              <w:rPr>
                <w:rFonts w:ascii="微軟正黑體" w:eastAsia="微軟正黑體" w:hAnsi="微軟正黑體"/>
                <w:color w:val="A6A6A6" w:themeColor="background1" w:themeShade="A6"/>
                <w:sz w:val="16"/>
                <w:szCs w:val="24"/>
              </w:rPr>
              <w:t>過去相關研究成果。</w:t>
            </w:r>
            <w:r w:rsidRPr="004413D2">
              <w:rPr>
                <w:rFonts w:ascii="微軟正黑體" w:eastAsia="微軟正黑體" w:hAnsi="微軟正黑體" w:hint="eastAsia"/>
                <w:color w:val="A6A6A6" w:themeColor="background1" w:themeShade="A6"/>
                <w:sz w:val="16"/>
                <w:szCs w:val="24"/>
              </w:rPr>
              <w:t xml:space="preserve"> </w:t>
            </w:r>
          </w:p>
          <w:p w:rsidR="004413D2" w:rsidRPr="004413D2" w:rsidRDefault="004413D2" w:rsidP="004413D2">
            <w:pPr>
              <w:pStyle w:val="a7"/>
              <w:spacing w:line="276" w:lineRule="auto"/>
              <w:ind w:leftChars="0" w:left="1440"/>
              <w:rPr>
                <w:rFonts w:ascii="微軟正黑體" w:eastAsia="微軟正黑體" w:hAnsi="微軟正黑體"/>
                <w:b/>
                <w:color w:val="A6A6A6" w:themeColor="background1" w:themeShade="A6"/>
                <w:sz w:val="16"/>
                <w:szCs w:val="24"/>
              </w:rPr>
            </w:pPr>
          </w:p>
          <w:p w:rsidR="004413D2" w:rsidRPr="004413D2" w:rsidRDefault="004413D2" w:rsidP="004413D2">
            <w:pPr>
              <w:pStyle w:val="Web"/>
              <w:numPr>
                <w:ilvl w:val="1"/>
                <w:numId w:val="5"/>
              </w:numPr>
              <w:spacing w:before="0" w:beforeAutospacing="0" w:after="0" w:afterAutospacing="0"/>
              <w:ind w:left="1581" w:hanging="708"/>
              <w:textAlignment w:val="baseline"/>
              <w:rPr>
                <w:rFonts w:ascii="Arial" w:hAnsi="Arial" w:cs="Arial"/>
                <w:color w:val="A6A6A6" w:themeColor="background1" w:themeShade="A6"/>
                <w:sz w:val="20"/>
              </w:rPr>
            </w:pPr>
            <w:r w:rsidRPr="004413D2">
              <w:rPr>
                <w:rFonts w:ascii="Times New Roman" w:hAnsi="Times New Roman" w:cs="Times New Roman"/>
                <w:b/>
                <w:bCs/>
                <w:color w:val="A6A6A6" w:themeColor="background1" w:themeShade="A6"/>
                <w:sz w:val="20"/>
              </w:rPr>
              <w:t xml:space="preserve">Research Proposal: </w:t>
            </w:r>
            <w:r w:rsidRPr="004413D2">
              <w:rPr>
                <w:rFonts w:ascii="Times New Roman" w:hAnsi="Times New Roman" w:cs="Times New Roman"/>
                <w:color w:val="A6A6A6" w:themeColor="background1" w:themeShade="A6"/>
                <w:sz w:val="20"/>
              </w:rPr>
              <w:t>a) Problematics; b) Background; c) Objectives; d) Methodology; e) Expected Outcomes(presentation of research objectives and outcomes, such as academic research papers (WPS or journals), series of essays (CJD), blogs, publications, films/documentaries, exhibitions, websites)</w:t>
            </w:r>
          </w:p>
          <w:p w:rsidR="004413D2" w:rsidRPr="004413D2" w:rsidRDefault="004413D2" w:rsidP="004413D2">
            <w:pPr>
              <w:pStyle w:val="Web"/>
              <w:numPr>
                <w:ilvl w:val="1"/>
                <w:numId w:val="5"/>
              </w:numPr>
              <w:spacing w:before="0" w:beforeAutospacing="0" w:after="0" w:afterAutospacing="0"/>
              <w:ind w:left="1581" w:hanging="708"/>
              <w:textAlignment w:val="baseline"/>
              <w:rPr>
                <w:rFonts w:ascii="Arial" w:hAnsi="Arial" w:cs="Arial"/>
                <w:color w:val="A6A6A6" w:themeColor="background1" w:themeShade="A6"/>
                <w:sz w:val="20"/>
              </w:rPr>
            </w:pPr>
            <w:r w:rsidRPr="004413D2">
              <w:rPr>
                <w:rFonts w:ascii="Times New Roman" w:hAnsi="Times New Roman" w:cs="Times New Roman"/>
                <w:b/>
                <w:bCs/>
                <w:color w:val="A6A6A6" w:themeColor="background1" w:themeShade="A6"/>
                <w:sz w:val="20"/>
              </w:rPr>
              <w:t>List of Members:</w:t>
            </w:r>
            <w:r w:rsidRPr="004413D2">
              <w:rPr>
                <w:rFonts w:ascii="Times New Roman" w:hAnsi="Times New Roman" w:cs="Times New Roman"/>
                <w:color w:val="A6A6A6" w:themeColor="background1" w:themeShade="A6"/>
                <w:sz w:val="20"/>
              </w:rPr>
              <w:t xml:space="preserve"> Name, Institute, Descriptions, and Job Duties of each members</w:t>
            </w:r>
          </w:p>
          <w:p w:rsidR="004413D2" w:rsidRPr="004413D2" w:rsidRDefault="004413D2" w:rsidP="004413D2">
            <w:pPr>
              <w:pStyle w:val="Web"/>
              <w:numPr>
                <w:ilvl w:val="1"/>
                <w:numId w:val="5"/>
              </w:numPr>
              <w:tabs>
                <w:tab w:val="clear" w:pos="1779"/>
                <w:tab w:val="num" w:pos="1581"/>
              </w:tabs>
              <w:spacing w:before="0" w:beforeAutospacing="0" w:after="0" w:afterAutospacing="0"/>
              <w:ind w:left="1723" w:hanging="850"/>
              <w:textAlignment w:val="baseline"/>
              <w:rPr>
                <w:rFonts w:ascii="Arial" w:hAnsi="Arial" w:cs="Arial"/>
                <w:color w:val="A6A6A6" w:themeColor="background1" w:themeShade="A6"/>
                <w:sz w:val="20"/>
              </w:rPr>
            </w:pPr>
            <w:r w:rsidRPr="004413D2">
              <w:rPr>
                <w:rFonts w:ascii="Times New Roman" w:hAnsi="Times New Roman" w:cs="Times New Roman"/>
                <w:b/>
                <w:bCs/>
                <w:color w:val="A6A6A6" w:themeColor="background1" w:themeShade="A6"/>
                <w:sz w:val="20"/>
              </w:rPr>
              <w:t>Work Schedule:</w:t>
            </w:r>
            <w:r w:rsidRPr="004413D2">
              <w:rPr>
                <w:rFonts w:ascii="Times New Roman" w:hAnsi="Times New Roman" w:cs="Times New Roman"/>
                <w:color w:val="A6A6A6" w:themeColor="background1" w:themeShade="A6"/>
                <w:sz w:val="20"/>
              </w:rPr>
              <w:t xml:space="preserve"> work schedule of the research project includes meeting, preparations, event planning, outcomes delivery and any related activities in the estimated timetables. You are welcome to present it in a Gantt</w:t>
            </w:r>
            <w:r w:rsidRPr="004413D2">
              <w:rPr>
                <w:rFonts w:ascii="Times New Roman" w:hAnsi="Times New Roman" w:cs="Times New Roman"/>
                <w:color w:val="A6A6A6" w:themeColor="background1" w:themeShade="A6"/>
                <w:sz w:val="20"/>
                <w:shd w:val="clear" w:color="auto" w:fill="FFFFFF"/>
              </w:rPr>
              <w:t xml:space="preserve"> chart</w:t>
            </w:r>
            <w:r w:rsidRPr="004413D2">
              <w:rPr>
                <w:rFonts w:ascii="Times New Roman" w:hAnsi="Times New Roman" w:cs="Times New Roman"/>
                <w:color w:val="A6A6A6" w:themeColor="background1" w:themeShade="A6"/>
                <w:sz w:val="20"/>
              </w:rPr>
              <w:t>. (Please refer to the outcome delivery section in Rule 4)</w:t>
            </w:r>
          </w:p>
          <w:p w:rsidR="004413D2" w:rsidRPr="004413D2" w:rsidRDefault="004413D2" w:rsidP="004413D2">
            <w:pPr>
              <w:pStyle w:val="Web"/>
              <w:numPr>
                <w:ilvl w:val="1"/>
                <w:numId w:val="5"/>
              </w:numPr>
              <w:spacing w:before="0" w:beforeAutospacing="0" w:after="0" w:afterAutospacing="0"/>
              <w:ind w:left="1581" w:hanging="708"/>
              <w:textAlignment w:val="baseline"/>
              <w:rPr>
                <w:rFonts w:ascii="Arial" w:hAnsi="Arial" w:cs="Arial"/>
                <w:color w:val="A6A6A6" w:themeColor="background1" w:themeShade="A6"/>
                <w:sz w:val="20"/>
              </w:rPr>
            </w:pPr>
            <w:r w:rsidRPr="004413D2">
              <w:rPr>
                <w:rFonts w:ascii="Times New Roman" w:hAnsi="Times New Roman" w:cs="Times New Roman"/>
                <w:b/>
                <w:bCs/>
                <w:color w:val="A6A6A6" w:themeColor="background1" w:themeShade="A6"/>
                <w:sz w:val="20"/>
                <w:shd w:val="clear" w:color="auto" w:fill="FFFFFF"/>
              </w:rPr>
              <w:t>Other Supplementary Documents</w:t>
            </w:r>
            <w:r w:rsidRPr="004413D2">
              <w:rPr>
                <w:rFonts w:ascii="Times New Roman" w:hAnsi="Times New Roman" w:cs="Times New Roman"/>
                <w:b/>
                <w:bCs/>
                <w:color w:val="A6A6A6" w:themeColor="background1" w:themeShade="A6"/>
                <w:sz w:val="20"/>
              </w:rPr>
              <w:t xml:space="preserve">: </w:t>
            </w:r>
            <w:r w:rsidRPr="004413D2">
              <w:rPr>
                <w:rFonts w:ascii="Times New Roman" w:hAnsi="Times New Roman" w:cs="Times New Roman"/>
                <w:color w:val="A6A6A6" w:themeColor="background1" w:themeShade="A6"/>
                <w:sz w:val="20"/>
              </w:rPr>
              <w:t>previous related research works</w:t>
            </w:r>
          </w:p>
          <w:p w:rsidR="004413D2" w:rsidRPr="004413D2" w:rsidRDefault="004413D2" w:rsidP="004413D2">
            <w:pPr>
              <w:pStyle w:val="a7"/>
              <w:spacing w:line="276" w:lineRule="auto"/>
              <w:ind w:leftChars="0" w:left="1440"/>
              <w:rPr>
                <w:rFonts w:ascii="微軟正黑體" w:eastAsia="微軟正黑體" w:hAnsi="微軟正黑體" w:hint="eastAsia"/>
                <w:sz w:val="20"/>
                <w:szCs w:val="24"/>
              </w:rPr>
            </w:pPr>
          </w:p>
          <w:p w:rsidR="0006296C" w:rsidRPr="004413D2" w:rsidRDefault="0006296C" w:rsidP="005051B1">
            <w:pPr>
              <w:pStyle w:val="a7"/>
              <w:snapToGrid w:val="0"/>
              <w:spacing w:line="276" w:lineRule="auto"/>
              <w:ind w:leftChars="0" w:left="960"/>
              <w:rPr>
                <w:rFonts w:ascii="微軟正黑體" w:eastAsia="微軟正黑體" w:hAnsi="微軟正黑體"/>
                <w:szCs w:val="24"/>
              </w:rPr>
            </w:pPr>
          </w:p>
        </w:tc>
      </w:tr>
    </w:tbl>
    <w:p w:rsidR="0006296C" w:rsidRPr="005051B1" w:rsidRDefault="0006296C" w:rsidP="005051B1">
      <w:pPr>
        <w:widowControl/>
        <w:shd w:val="clear" w:color="auto" w:fill="FFFFFF"/>
        <w:snapToGrid w:val="0"/>
        <w:spacing w:line="276" w:lineRule="auto"/>
        <w:rPr>
          <w:rFonts w:ascii="微軟正黑體" w:eastAsia="微軟正黑體" w:hAnsi="微軟正黑體" w:cs="Times New Roman"/>
          <w:color w:val="222222"/>
          <w:kern w:val="0"/>
        </w:rPr>
      </w:pPr>
    </w:p>
    <w:p w:rsidR="004413D2" w:rsidRDefault="004413D2">
      <w:pPr>
        <w:widowControl/>
        <w:rPr>
          <w:rFonts w:ascii="DengXian" w:eastAsia="微軟正黑體" w:hAnsi="DengXian" w:cs="Times New Roman" w:hint="eastAsia"/>
          <w:b/>
          <w:color w:val="222222"/>
          <w:kern w:val="0"/>
          <w:sz w:val="22"/>
          <w:szCs w:val="22"/>
          <w:u w:val="single"/>
          <w:lang w:eastAsia="zh-CN"/>
        </w:rPr>
      </w:pPr>
      <w:r>
        <w:rPr>
          <w:rFonts w:ascii="DengXian" w:eastAsia="微軟正黑體" w:hAnsi="DengXian" w:hint="eastAsia"/>
          <w:b/>
          <w:color w:val="222222"/>
          <w:kern w:val="0"/>
          <w:sz w:val="22"/>
          <w:u w:val="single"/>
          <w:lang w:eastAsia="zh-CN"/>
        </w:rPr>
        <w:br w:type="page"/>
      </w:r>
    </w:p>
    <w:p w:rsidR="004413D2" w:rsidRPr="00B96EE4" w:rsidRDefault="004413D2" w:rsidP="004413D2">
      <w:pPr>
        <w:pStyle w:val="a7"/>
        <w:snapToGrid w:val="0"/>
        <w:spacing w:line="276" w:lineRule="auto"/>
        <w:ind w:leftChars="0"/>
        <w:rPr>
          <w:rFonts w:ascii="DengXian" w:eastAsia="微軟正黑體" w:hAnsi="DengXian" w:hint="eastAsia"/>
          <w:b/>
          <w:color w:val="222222"/>
          <w:kern w:val="0"/>
          <w:sz w:val="22"/>
          <w:u w:val="single"/>
          <w:lang w:eastAsia="zh-CN"/>
        </w:rPr>
      </w:pPr>
      <w:r>
        <w:rPr>
          <w:rFonts w:ascii="DengXian" w:eastAsia="微軟正黑體" w:hAnsi="DengXian" w:hint="eastAsia"/>
          <w:b/>
          <w:color w:val="222222"/>
          <w:kern w:val="0"/>
          <w:sz w:val="22"/>
          <w:u w:val="single"/>
          <w:lang w:eastAsia="zh-CN"/>
        </w:rPr>
        <w:lastRenderedPageBreak/>
        <w:t>2</w:t>
      </w:r>
      <w:r>
        <w:rPr>
          <w:rFonts w:ascii="DengXian" w:eastAsia="微軟正黑體" w:hAnsi="DengXian"/>
          <w:b/>
          <w:color w:val="222222"/>
          <w:kern w:val="0"/>
          <w:sz w:val="22"/>
          <w:u w:val="single"/>
          <w:lang w:eastAsia="zh-CN"/>
        </w:rPr>
        <w:t>.</w:t>
      </w:r>
      <w:r>
        <w:rPr>
          <w:rFonts w:ascii="DengXian" w:eastAsia="微軟正黑體" w:hAnsi="DengXian"/>
          <w:b/>
          <w:color w:val="222222"/>
          <w:kern w:val="0"/>
          <w:sz w:val="22"/>
          <w:u w:val="single"/>
          <w:lang w:eastAsia="zh-CN"/>
        </w:rPr>
        <w:tab/>
      </w:r>
      <w:r w:rsidRPr="00B96EE4">
        <w:rPr>
          <w:rFonts w:ascii="DengXian" w:eastAsia="微軟正黑體" w:hAnsi="DengXian" w:hint="eastAsia"/>
          <w:b/>
          <w:color w:val="222222"/>
          <w:kern w:val="0"/>
          <w:sz w:val="22"/>
          <w:u w:val="single"/>
        </w:rPr>
        <w:t>經費預算表</w:t>
      </w:r>
      <w:r w:rsidRPr="00B96EE4">
        <w:rPr>
          <w:rFonts w:ascii="微軟正黑體" w:eastAsia="微軟正黑體" w:hAnsi="微軟正黑體"/>
          <w:b/>
          <w:sz w:val="22"/>
          <w:u w:val="single"/>
        </w:rPr>
        <w:t>Proposed Budget Plan</w:t>
      </w:r>
      <w:r w:rsidRPr="00B96EE4">
        <w:rPr>
          <w:rFonts w:ascii="微軟正黑體" w:eastAsia="微軟正黑體" w:hAnsi="微軟正黑體" w:cstheme="minorBidi" w:hint="eastAsia"/>
          <w:sz w:val="22"/>
        </w:rPr>
        <w:t>（經費</w:t>
      </w:r>
      <w:r w:rsidRPr="00B96EE4">
        <w:rPr>
          <w:rFonts w:ascii="DengXian" w:eastAsia="微軟正黑體" w:hAnsi="DengXian" w:cstheme="minorBidi" w:hint="eastAsia"/>
          <w:sz w:val="22"/>
        </w:rPr>
        <w:t>以</w:t>
      </w:r>
      <w:r w:rsidRPr="00B96EE4">
        <w:rPr>
          <w:rFonts w:ascii="微軟正黑體" w:eastAsia="微軟正黑體" w:hAnsi="微軟正黑體" w:cstheme="minorBidi" w:hint="eastAsia"/>
          <w:sz w:val="22"/>
        </w:rPr>
        <w:t>上限10萬元</w:t>
      </w:r>
      <w:r w:rsidRPr="00B96EE4">
        <w:rPr>
          <w:rFonts w:ascii="DengXian" w:eastAsia="微軟正黑體" w:hAnsi="DengXian" w:cstheme="minorBidi" w:hint="eastAsia"/>
          <w:sz w:val="22"/>
        </w:rPr>
        <w:t>為原則</w:t>
      </w:r>
      <w:r w:rsidRPr="00B96EE4">
        <w:rPr>
          <w:rFonts w:ascii="微軟正黑體" w:eastAsia="微軟正黑體" w:hAnsi="微軟正黑體" w:cstheme="minorBidi" w:hint="eastAsia"/>
          <w:sz w:val="22"/>
        </w:rPr>
        <w:t>）</w:t>
      </w:r>
    </w:p>
    <w:p w:rsidR="004413D2" w:rsidRPr="005051B1" w:rsidRDefault="004413D2" w:rsidP="004413D2">
      <w:pPr>
        <w:widowControl/>
        <w:shd w:val="clear" w:color="auto" w:fill="FFFFFF"/>
        <w:snapToGrid w:val="0"/>
        <w:spacing w:line="276" w:lineRule="auto"/>
        <w:rPr>
          <w:rFonts w:ascii="微軟正黑體" w:eastAsia="微軟正黑體" w:hAnsi="微軟正黑體" w:cs="Times New Roman"/>
          <w:b/>
          <w:color w:val="222222"/>
          <w:kern w:val="0"/>
        </w:rPr>
      </w:pPr>
    </w:p>
    <w:p w:rsidR="004413D2" w:rsidRPr="00C539BA" w:rsidRDefault="004413D2" w:rsidP="004413D2">
      <w:pPr>
        <w:widowControl/>
        <w:shd w:val="clear" w:color="auto" w:fill="FFFFFF"/>
        <w:snapToGrid w:val="0"/>
        <w:spacing w:line="276" w:lineRule="auto"/>
        <w:rPr>
          <w:rFonts w:ascii="微軟正黑體" w:eastAsia="DengXian" w:hAnsi="微軟正黑體" w:cs="Times New Roman"/>
          <w:color w:val="000000"/>
          <w:kern w:val="0"/>
          <w:lang w:eastAsia="zh-CN"/>
        </w:rPr>
      </w:pPr>
      <w:r w:rsidRPr="005051B1">
        <w:rPr>
          <w:rFonts w:ascii="微軟正黑體" w:eastAsia="微軟正黑體" w:hAnsi="微軟正黑體" w:cs="Times New Roman"/>
          <w:color w:val="000000"/>
          <w:kern w:val="0"/>
        </w:rPr>
        <w:t>研究小組名稱Research Group Title</w:t>
      </w:r>
      <w:r>
        <w:rPr>
          <w:rFonts w:ascii="微軟正黑體" w:eastAsia="微軟正黑體" w:hAnsi="微軟正黑體" w:cs="Times New Roman"/>
          <w:color w:val="000000"/>
          <w:kern w:val="0"/>
        </w:rPr>
        <w:t>：</w:t>
      </w:r>
      <w:r>
        <w:rPr>
          <w:rFonts w:ascii="微軟正黑體" w:eastAsia="微軟正黑體" w:hAnsi="微軟正黑體" w:cs="Times New Roman" w:hint="eastAsia"/>
          <w:color w:val="000000"/>
          <w:kern w:val="0"/>
          <w:lang w:eastAsia="zh-CN"/>
        </w:rPr>
        <w:t xml:space="preserve"> </w:t>
      </w:r>
    </w:p>
    <w:p w:rsidR="004413D2" w:rsidRDefault="004413D2" w:rsidP="004413D2">
      <w:pPr>
        <w:widowControl/>
        <w:shd w:val="clear" w:color="auto" w:fill="FFFFFF"/>
        <w:snapToGrid w:val="0"/>
        <w:spacing w:line="276" w:lineRule="auto"/>
        <w:rPr>
          <w:rFonts w:ascii="微軟正黑體" w:eastAsia="微軟正黑體" w:hAnsi="微軟正黑體" w:cs="Times New Roman"/>
          <w:b/>
          <w:color w:val="222222"/>
          <w:kern w:val="0"/>
          <w:lang w:eastAsia="zh-CN"/>
        </w:rPr>
      </w:pPr>
    </w:p>
    <w:p w:rsidR="004413D2" w:rsidRPr="004413D2" w:rsidRDefault="004413D2" w:rsidP="004413D2">
      <w:pPr>
        <w:snapToGrid w:val="0"/>
        <w:spacing w:line="276" w:lineRule="auto"/>
        <w:rPr>
          <w:rFonts w:ascii="微軟正黑體" w:eastAsia="微軟正黑體" w:hAnsi="微軟正黑體" w:cs="Times New Roman"/>
          <w:sz w:val="22"/>
        </w:rPr>
      </w:pPr>
      <w:r w:rsidRPr="004413D2">
        <w:rPr>
          <w:rFonts w:ascii="微軟正黑體" w:eastAsia="微軟正黑體" w:hAnsi="微軟正黑體" w:cs="Times New Roman"/>
          <w:sz w:val="20"/>
          <w:szCs w:val="22"/>
        </w:rPr>
        <w:t>請於500字內說明經費運用，及填妥</w:t>
      </w:r>
      <w:r w:rsidRPr="004413D2">
        <w:rPr>
          <w:rFonts w:ascii="微軟正黑體" w:eastAsia="微軟正黑體" w:hAnsi="微軟正黑體" w:cs="Times New Roman"/>
          <w:color w:val="222222"/>
          <w:kern w:val="0"/>
          <w:sz w:val="20"/>
          <w:szCs w:val="22"/>
        </w:rPr>
        <w:t>經費預算表，</w:t>
      </w:r>
      <w:r w:rsidRPr="004413D2">
        <w:rPr>
          <w:rFonts w:ascii="微軟正黑體" w:eastAsia="微軟正黑體" w:hAnsi="微軟正黑體" w:cs="Times New Roman"/>
          <w:sz w:val="20"/>
          <w:szCs w:val="22"/>
        </w:rPr>
        <w:t>應涵蓋任何與研究小組有關之費用，主要補助項目為研究小組成員執行計劃之費用，例如：研究經費、印刷費、編輯費、設計費、郵資、講座鐘點費</w:t>
      </w:r>
      <w:r w:rsidRPr="004413D2">
        <w:rPr>
          <w:rFonts w:ascii="DengXian" w:eastAsia="微軟正黑體" w:hAnsi="DengXian" w:hint="eastAsia"/>
          <w:sz w:val="20"/>
          <w:szCs w:val="22"/>
        </w:rPr>
        <w:t>、講者交通費</w:t>
      </w:r>
      <w:r w:rsidRPr="004413D2">
        <w:rPr>
          <w:rFonts w:ascii="微軟正黑體" w:eastAsia="微軟正黑體" w:hAnsi="微軟正黑體" w:cs="Times New Roman"/>
          <w:sz w:val="20"/>
          <w:szCs w:val="22"/>
        </w:rPr>
        <w:t>等相關費用</w:t>
      </w:r>
      <w:r w:rsidRPr="004413D2">
        <w:rPr>
          <w:rFonts w:ascii="微軟正黑體" w:eastAsia="微軟正黑體" w:hAnsi="微軟正黑體" w:cs="Times New Roman"/>
          <w:sz w:val="22"/>
        </w:rPr>
        <w:t>。</w:t>
      </w:r>
    </w:p>
    <w:p w:rsidR="004413D2" w:rsidRPr="004413D2" w:rsidRDefault="004413D2" w:rsidP="004413D2">
      <w:pPr>
        <w:snapToGrid w:val="0"/>
        <w:spacing w:line="276" w:lineRule="auto"/>
        <w:rPr>
          <w:rFonts w:ascii="微軟正黑體" w:eastAsia="微軟正黑體" w:hAnsi="微軟正黑體" w:cs="Times New Roman"/>
          <w:sz w:val="22"/>
        </w:rPr>
      </w:pPr>
    </w:p>
    <w:p w:rsidR="004413D2" w:rsidRPr="004413D2" w:rsidRDefault="004413D2" w:rsidP="004413D2">
      <w:pPr>
        <w:snapToGrid w:val="0"/>
        <w:spacing w:line="276" w:lineRule="auto"/>
        <w:rPr>
          <w:rFonts w:ascii="微軟正黑體" w:eastAsia="微軟正黑體" w:hAnsi="微軟正黑體" w:cs="Times New Roman" w:hint="eastAsia"/>
          <w:color w:val="222222"/>
          <w:kern w:val="0"/>
          <w:sz w:val="20"/>
        </w:rPr>
      </w:pPr>
      <w:r w:rsidRPr="004413D2">
        <w:rPr>
          <w:rFonts w:ascii="微軟正黑體" w:eastAsia="微軟正黑體" w:hAnsi="微軟正黑體" w:cs="Times New Roman"/>
          <w:color w:val="222222"/>
          <w:kern w:val="0"/>
          <w:sz w:val="20"/>
        </w:rPr>
        <w:t>Please explain the reasons for the use of funds in 500 words and list them in a budget table. The Budget Plan should cover every expenses related to the group research and they should be listed properly. The grant items are the expenses for the research group members to implement the project, such as research expenses, printing fees, editing fees, design fees, postage, lecture fee, and speaker transportation expenses.</w:t>
      </w:r>
    </w:p>
    <w:p w:rsidR="004413D2" w:rsidRDefault="004413D2" w:rsidP="004413D2">
      <w:pPr>
        <w:widowControl/>
        <w:shd w:val="clear" w:color="auto" w:fill="FFFFFF"/>
        <w:snapToGrid w:val="0"/>
        <w:spacing w:line="276" w:lineRule="auto"/>
        <w:rPr>
          <w:rFonts w:ascii="微軟正黑體" w:eastAsia="微軟正黑體" w:hAnsi="微軟正黑體" w:cs="Times New Roman"/>
          <w:color w:val="222222"/>
          <w:kern w:val="0"/>
        </w:rPr>
      </w:pPr>
    </w:p>
    <w:p w:rsidR="004413D2" w:rsidRPr="004413D2" w:rsidRDefault="004413D2" w:rsidP="004413D2">
      <w:pPr>
        <w:widowControl/>
        <w:shd w:val="clear" w:color="auto" w:fill="FFFFFF"/>
        <w:snapToGrid w:val="0"/>
        <w:spacing w:line="276" w:lineRule="auto"/>
        <w:rPr>
          <w:rFonts w:ascii="微軟正黑體" w:eastAsia="微軟正黑體" w:hAnsi="微軟正黑體" w:cs="Times New Roman"/>
          <w:color w:val="222222"/>
          <w:kern w:val="0"/>
          <w:sz w:val="22"/>
        </w:rPr>
      </w:pPr>
      <w:r>
        <w:rPr>
          <w:rFonts w:ascii="微軟正黑體" w:eastAsia="微軟正黑體" w:hAnsi="微軟正黑體" w:cs="Times New Roman"/>
          <w:color w:val="222222"/>
          <w:kern w:val="0"/>
        </w:rPr>
        <w:t>經費預算表格式範例如下</w:t>
      </w:r>
      <w:r w:rsidRPr="004413D2">
        <w:rPr>
          <w:rFonts w:ascii="微軟正黑體" w:eastAsia="微軟正黑體" w:hAnsi="微軟正黑體" w:cs="Times New Roman" w:hint="eastAsia"/>
          <w:color w:val="222222"/>
          <w:kern w:val="0"/>
          <w:sz w:val="22"/>
          <w:lang w:eastAsia="zh-CN"/>
        </w:rPr>
        <w:t xml:space="preserve"> Propo</w:t>
      </w:r>
      <w:r w:rsidRPr="004413D2">
        <w:rPr>
          <w:rFonts w:ascii="微軟正黑體" w:eastAsia="微軟正黑體" w:hAnsi="微軟正黑體" w:cs="Times New Roman"/>
          <w:color w:val="222222"/>
          <w:kern w:val="0"/>
          <w:sz w:val="22"/>
          <w:lang w:eastAsia="zh-CN"/>
        </w:rPr>
        <w:t>sed Budget Plan Format Reference</w:t>
      </w:r>
      <w:r w:rsidRPr="004413D2">
        <w:rPr>
          <w:rFonts w:ascii="微軟正黑體" w:eastAsia="微軟正黑體" w:hAnsi="微軟正黑體" w:cs="Times New Roman"/>
          <w:color w:val="222222"/>
          <w:kern w:val="0"/>
          <w:sz w:val="22"/>
        </w:rPr>
        <w:t>：</w:t>
      </w:r>
    </w:p>
    <w:tbl>
      <w:tblPr>
        <w:tblStyle w:val="a8"/>
        <w:tblW w:w="0" w:type="auto"/>
        <w:tblLook w:val="04A0" w:firstRow="1" w:lastRow="0" w:firstColumn="1" w:lastColumn="0" w:noHBand="0" w:noVBand="1"/>
      </w:tblPr>
      <w:tblGrid>
        <w:gridCol w:w="421"/>
        <w:gridCol w:w="2551"/>
        <w:gridCol w:w="3134"/>
        <w:gridCol w:w="2190"/>
      </w:tblGrid>
      <w:tr w:rsidR="004413D2" w:rsidTr="00A8302D">
        <w:tc>
          <w:tcPr>
            <w:tcW w:w="421" w:type="dxa"/>
          </w:tcPr>
          <w:p w:rsidR="004413D2" w:rsidRPr="00BC0AF3" w:rsidRDefault="004413D2" w:rsidP="00A8302D">
            <w:pPr>
              <w:snapToGrid w:val="0"/>
              <w:spacing w:line="276" w:lineRule="auto"/>
              <w:rPr>
                <w:rFonts w:ascii="微軟正黑體" w:eastAsia="微軟正黑體" w:hAnsi="微軟正黑體" w:cs="Times New Roman"/>
                <w:b/>
              </w:rPr>
            </w:pPr>
          </w:p>
        </w:tc>
        <w:tc>
          <w:tcPr>
            <w:tcW w:w="2551" w:type="dxa"/>
          </w:tcPr>
          <w:p w:rsidR="004413D2" w:rsidRPr="00BC0AF3" w:rsidRDefault="004413D2" w:rsidP="00A8302D">
            <w:pPr>
              <w:snapToGrid w:val="0"/>
              <w:spacing w:line="276" w:lineRule="auto"/>
              <w:rPr>
                <w:rFonts w:ascii="微軟正黑體" w:eastAsia="微軟正黑體" w:hAnsi="微軟正黑體" w:cs="Times New Roman"/>
                <w:b/>
                <w:lang w:eastAsia="zh-CN"/>
              </w:rPr>
            </w:pPr>
            <w:r w:rsidRPr="00BC0AF3">
              <w:rPr>
                <w:rFonts w:ascii="微軟正黑體" w:eastAsia="微軟正黑體" w:hAnsi="微軟正黑體" w:cs="Times New Roman" w:hint="eastAsia"/>
                <w:b/>
                <w:lang w:eastAsia="zh-CN"/>
              </w:rPr>
              <w:t>項目</w:t>
            </w:r>
            <w:r>
              <w:rPr>
                <w:rFonts w:ascii="微軟正黑體" w:eastAsia="微軟正黑體" w:hAnsi="微軟正黑體" w:cs="Times New Roman" w:hint="eastAsia"/>
                <w:b/>
                <w:lang w:eastAsia="zh-CN"/>
              </w:rPr>
              <w:t xml:space="preserve"> </w:t>
            </w:r>
            <w:r>
              <w:rPr>
                <w:rFonts w:ascii="DengXian" w:eastAsia="微軟正黑體" w:hAnsi="DengXian" w:cs="Times New Roman" w:hint="eastAsia"/>
                <w:b/>
                <w:lang w:eastAsia="zh-CN"/>
              </w:rPr>
              <w:t>ITEMS</w:t>
            </w:r>
          </w:p>
        </w:tc>
        <w:tc>
          <w:tcPr>
            <w:tcW w:w="3134" w:type="dxa"/>
          </w:tcPr>
          <w:p w:rsidR="004413D2" w:rsidRPr="00BC0AF3" w:rsidRDefault="004413D2" w:rsidP="00A8302D">
            <w:pPr>
              <w:snapToGrid w:val="0"/>
              <w:spacing w:line="276" w:lineRule="auto"/>
              <w:rPr>
                <w:rFonts w:ascii="微軟正黑體" w:eastAsia="微軟正黑體" w:hAnsi="微軟正黑體" w:cs="Times New Roman" w:hint="eastAsia"/>
                <w:b/>
                <w:lang w:eastAsia="zh-CN"/>
              </w:rPr>
            </w:pPr>
            <w:r w:rsidRPr="00BC0AF3">
              <w:rPr>
                <w:rFonts w:ascii="微軟正黑體" w:eastAsia="微軟正黑體" w:hAnsi="微軟正黑體" w:cs="Times New Roman"/>
                <w:b/>
              </w:rPr>
              <w:t>說明</w:t>
            </w:r>
            <w:r>
              <w:rPr>
                <w:rFonts w:ascii="微軟正黑體" w:eastAsia="微軟正黑體" w:hAnsi="微軟正黑體" w:cs="Times New Roman" w:hint="eastAsia"/>
                <w:b/>
                <w:lang w:eastAsia="zh-CN"/>
              </w:rPr>
              <w:t xml:space="preserve"> </w:t>
            </w:r>
            <w:r>
              <w:rPr>
                <w:rFonts w:ascii="DengXian" w:eastAsia="微軟正黑體" w:hAnsi="DengXian" w:cs="Times New Roman" w:hint="eastAsia"/>
                <w:b/>
                <w:lang w:eastAsia="zh-CN"/>
              </w:rPr>
              <w:t>DESCRIPTION</w:t>
            </w:r>
          </w:p>
        </w:tc>
        <w:tc>
          <w:tcPr>
            <w:tcW w:w="2190" w:type="dxa"/>
          </w:tcPr>
          <w:p w:rsidR="004413D2" w:rsidRPr="00BC0AF3" w:rsidRDefault="004413D2" w:rsidP="00A8302D">
            <w:pPr>
              <w:snapToGrid w:val="0"/>
              <w:spacing w:line="276" w:lineRule="auto"/>
              <w:rPr>
                <w:rFonts w:ascii="微軟正黑體" w:eastAsia="微軟正黑體" w:hAnsi="微軟正黑體" w:cs="Times New Roman" w:hint="eastAsia"/>
                <w:b/>
                <w:lang w:eastAsia="zh-CN"/>
              </w:rPr>
            </w:pPr>
            <w:r w:rsidRPr="00BC0AF3">
              <w:rPr>
                <w:rFonts w:ascii="微軟正黑體" w:eastAsia="微軟正黑體" w:hAnsi="微軟正黑體" w:cs="Times New Roman"/>
                <w:b/>
              </w:rPr>
              <w:t>經費</w:t>
            </w:r>
            <w:r>
              <w:rPr>
                <w:rFonts w:ascii="微軟正黑體" w:eastAsia="微軟正黑體" w:hAnsi="微軟正黑體" w:cs="Times New Roman" w:hint="eastAsia"/>
                <w:b/>
                <w:lang w:eastAsia="zh-CN"/>
              </w:rPr>
              <w:t xml:space="preserve"> </w:t>
            </w:r>
            <w:r>
              <w:rPr>
                <w:rFonts w:ascii="DengXian" w:eastAsia="微軟正黑體" w:hAnsi="DengXian" w:cs="Times New Roman" w:hint="eastAsia"/>
                <w:b/>
                <w:lang w:eastAsia="zh-CN"/>
              </w:rPr>
              <w:t>BUDGET</w:t>
            </w:r>
          </w:p>
        </w:tc>
      </w:tr>
      <w:tr w:rsidR="004413D2" w:rsidTr="00A8302D">
        <w:tc>
          <w:tcPr>
            <w:tcW w:w="42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1</w:t>
            </w:r>
          </w:p>
        </w:tc>
        <w:tc>
          <w:tcPr>
            <w:tcW w:w="255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研究經費-人事費</w:t>
            </w:r>
          </w:p>
        </w:tc>
        <w:tc>
          <w:tcPr>
            <w:tcW w:w="3134"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hint="eastAsia"/>
                <w:color w:val="767171" w:themeColor="background2" w:themeShade="80"/>
              </w:rPr>
              <w:t>每人5000元x3人</w:t>
            </w:r>
          </w:p>
        </w:tc>
        <w:tc>
          <w:tcPr>
            <w:tcW w:w="2190"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color w:val="767171" w:themeColor="background2" w:themeShade="80"/>
              </w:rPr>
              <w:t>15,000元</w:t>
            </w:r>
          </w:p>
        </w:tc>
      </w:tr>
      <w:tr w:rsidR="004413D2" w:rsidTr="00A8302D">
        <w:tc>
          <w:tcPr>
            <w:tcW w:w="42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2</w:t>
            </w:r>
          </w:p>
        </w:tc>
        <w:tc>
          <w:tcPr>
            <w:tcW w:w="255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印刷費</w:t>
            </w:r>
          </w:p>
        </w:tc>
        <w:tc>
          <w:tcPr>
            <w:tcW w:w="3134"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hint="eastAsia"/>
                <w:color w:val="767171" w:themeColor="background2" w:themeShade="80"/>
              </w:rPr>
              <w:t>計畫成果印刷費</w:t>
            </w:r>
          </w:p>
        </w:tc>
        <w:tc>
          <w:tcPr>
            <w:tcW w:w="2190"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color w:val="767171" w:themeColor="background2" w:themeShade="80"/>
              </w:rPr>
              <w:t>25,000元</w:t>
            </w:r>
          </w:p>
        </w:tc>
      </w:tr>
      <w:tr w:rsidR="004413D2" w:rsidTr="00A8302D">
        <w:tc>
          <w:tcPr>
            <w:tcW w:w="42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3</w:t>
            </w:r>
          </w:p>
        </w:tc>
        <w:tc>
          <w:tcPr>
            <w:tcW w:w="255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設計排版費用</w:t>
            </w:r>
          </w:p>
        </w:tc>
        <w:tc>
          <w:tcPr>
            <w:tcW w:w="3134"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hint="eastAsia"/>
                <w:color w:val="767171" w:themeColor="background2" w:themeShade="80"/>
              </w:rPr>
              <w:t>計畫成果設計排版，刊物出版之設計排版費用</w:t>
            </w:r>
          </w:p>
        </w:tc>
        <w:tc>
          <w:tcPr>
            <w:tcW w:w="2190"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color w:val="767171" w:themeColor="background2" w:themeShade="80"/>
              </w:rPr>
              <w:t>30,000元</w:t>
            </w:r>
          </w:p>
        </w:tc>
      </w:tr>
      <w:tr w:rsidR="004413D2" w:rsidTr="00A8302D">
        <w:tc>
          <w:tcPr>
            <w:tcW w:w="42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4</w:t>
            </w:r>
          </w:p>
        </w:tc>
        <w:tc>
          <w:tcPr>
            <w:tcW w:w="2551" w:type="dxa"/>
          </w:tcPr>
          <w:p w:rsidR="004413D2" w:rsidRPr="00BC0AF3" w:rsidRDefault="004413D2" w:rsidP="00A8302D">
            <w:pPr>
              <w:snapToGrid w:val="0"/>
              <w:spacing w:line="276" w:lineRule="auto"/>
              <w:rPr>
                <w:rFonts w:ascii="微軟正黑體" w:eastAsia="DengXian"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翻譯費</w:t>
            </w:r>
          </w:p>
        </w:tc>
        <w:tc>
          <w:tcPr>
            <w:tcW w:w="3134"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hint="eastAsia"/>
                <w:color w:val="767171" w:themeColor="background2" w:themeShade="80"/>
              </w:rPr>
              <w:t>計畫成果中英文翻譯稿費</w:t>
            </w:r>
          </w:p>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color w:val="767171" w:themeColor="background2" w:themeShade="80"/>
              </w:rPr>
              <w:t>1萬字</w:t>
            </w:r>
          </w:p>
        </w:tc>
        <w:tc>
          <w:tcPr>
            <w:tcW w:w="2190"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color w:val="767171" w:themeColor="background2" w:themeShade="80"/>
              </w:rPr>
              <w:t>1</w:t>
            </w:r>
            <w:r w:rsidRPr="00BC0AF3">
              <w:rPr>
                <w:rFonts w:ascii="微軟正黑體" w:eastAsia="微軟正黑體" w:hAnsi="微軟正黑體" w:cs="Times New Roman" w:hint="eastAsia"/>
                <w:color w:val="767171" w:themeColor="background2" w:themeShade="80"/>
                <w:lang w:eastAsia="zh-CN"/>
              </w:rPr>
              <w:t>0</w:t>
            </w:r>
            <w:r w:rsidRPr="00BC0AF3">
              <w:rPr>
                <w:rFonts w:ascii="微軟正黑體" w:eastAsia="微軟正黑體" w:hAnsi="微軟正黑體" w:cs="Times New Roman"/>
                <w:color w:val="767171" w:themeColor="background2" w:themeShade="80"/>
                <w:lang w:eastAsia="zh-CN"/>
              </w:rPr>
              <w:t>,000元</w:t>
            </w:r>
          </w:p>
        </w:tc>
      </w:tr>
      <w:tr w:rsidR="004413D2" w:rsidTr="00A8302D">
        <w:tc>
          <w:tcPr>
            <w:tcW w:w="42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5</w:t>
            </w:r>
            <w:r w:rsidRPr="00BC0AF3">
              <w:rPr>
                <w:rFonts w:ascii="微軟正黑體" w:eastAsia="微軟正黑體" w:hAnsi="微軟正黑體" w:cs="Times New Roman"/>
                <w:color w:val="767171" w:themeColor="background2" w:themeShade="80"/>
                <w:lang w:eastAsia="zh-CN"/>
              </w:rPr>
              <w:t>.</w:t>
            </w:r>
          </w:p>
        </w:tc>
        <w:tc>
          <w:tcPr>
            <w:tcW w:w="255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郵資</w:t>
            </w:r>
          </w:p>
        </w:tc>
        <w:tc>
          <w:tcPr>
            <w:tcW w:w="3134"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hint="eastAsia"/>
                <w:color w:val="767171" w:themeColor="background2" w:themeShade="80"/>
              </w:rPr>
              <w:t>計畫成果寄送宣傳郵資</w:t>
            </w:r>
          </w:p>
        </w:tc>
        <w:tc>
          <w:tcPr>
            <w:tcW w:w="2190"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color w:val="767171" w:themeColor="background2" w:themeShade="80"/>
              </w:rPr>
              <w:t>1,000元</w:t>
            </w:r>
          </w:p>
        </w:tc>
      </w:tr>
      <w:tr w:rsidR="004413D2" w:rsidTr="00A8302D">
        <w:tc>
          <w:tcPr>
            <w:tcW w:w="42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6.</w:t>
            </w:r>
          </w:p>
        </w:tc>
        <w:tc>
          <w:tcPr>
            <w:tcW w:w="2551" w:type="dxa"/>
          </w:tcPr>
          <w:p w:rsidR="004413D2" w:rsidRPr="00BC0AF3" w:rsidRDefault="004413D2" w:rsidP="00A8302D">
            <w:pPr>
              <w:snapToGrid w:val="0"/>
              <w:spacing w:line="276" w:lineRule="auto"/>
              <w:rPr>
                <w:rFonts w:ascii="微軟正黑體" w:eastAsia="DengXian"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講座鐘點費</w:t>
            </w:r>
          </w:p>
        </w:tc>
        <w:tc>
          <w:tcPr>
            <w:tcW w:w="3134"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hint="eastAsia"/>
                <w:color w:val="767171" w:themeColor="background2" w:themeShade="80"/>
              </w:rPr>
              <w:t>計畫成果發表分享會，邀請講者對談（1人</w:t>
            </w:r>
            <w:r w:rsidRPr="00BC0AF3">
              <w:rPr>
                <w:rFonts w:ascii="微軟正黑體" w:eastAsia="微軟正黑體" w:hAnsi="微軟正黑體" w:cs="Times New Roman"/>
                <w:color w:val="767171" w:themeColor="background2" w:themeShade="80"/>
              </w:rPr>
              <w:t>）</w:t>
            </w:r>
          </w:p>
        </w:tc>
        <w:tc>
          <w:tcPr>
            <w:tcW w:w="2190"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2</w:t>
            </w:r>
            <w:r w:rsidRPr="00BC0AF3">
              <w:rPr>
                <w:rFonts w:ascii="微軟正黑體" w:eastAsia="微軟正黑體" w:hAnsi="微軟正黑體" w:cs="Times New Roman"/>
                <w:color w:val="767171" w:themeColor="background2" w:themeShade="80"/>
                <w:lang w:eastAsia="zh-CN"/>
              </w:rPr>
              <w:t>,400元</w:t>
            </w:r>
          </w:p>
        </w:tc>
      </w:tr>
      <w:tr w:rsidR="004413D2" w:rsidTr="00A8302D">
        <w:tc>
          <w:tcPr>
            <w:tcW w:w="42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7</w:t>
            </w:r>
          </w:p>
        </w:tc>
        <w:tc>
          <w:tcPr>
            <w:tcW w:w="255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講者交通費</w:t>
            </w:r>
          </w:p>
        </w:tc>
        <w:tc>
          <w:tcPr>
            <w:tcW w:w="3134"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rPr>
              <w:t>台北-新竹</w:t>
            </w:r>
            <w:r w:rsidRPr="00BC0AF3">
              <w:rPr>
                <w:rFonts w:ascii="微軟正黑體" w:eastAsia="微軟正黑體" w:hAnsi="微軟正黑體" w:cs="Times New Roman" w:hint="eastAsia"/>
                <w:color w:val="767171" w:themeColor="background2" w:themeShade="80"/>
                <w:lang w:eastAsia="zh-CN"/>
              </w:rPr>
              <w:t xml:space="preserve"> 自強號來回</w:t>
            </w:r>
          </w:p>
        </w:tc>
        <w:tc>
          <w:tcPr>
            <w:tcW w:w="2190"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600元</w:t>
            </w:r>
          </w:p>
        </w:tc>
      </w:tr>
      <w:tr w:rsidR="004413D2" w:rsidTr="00A8302D">
        <w:tc>
          <w:tcPr>
            <w:tcW w:w="421"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p>
        </w:tc>
        <w:tc>
          <w:tcPr>
            <w:tcW w:w="2551" w:type="dxa"/>
          </w:tcPr>
          <w:p w:rsidR="004413D2" w:rsidRPr="00BC0AF3" w:rsidRDefault="004413D2" w:rsidP="00A8302D">
            <w:pPr>
              <w:snapToGrid w:val="0"/>
              <w:spacing w:line="276" w:lineRule="auto"/>
              <w:rPr>
                <w:rFonts w:ascii="微軟正黑體" w:eastAsia="DengXian" w:hAnsi="微軟正黑體" w:cs="Times New Roman"/>
                <w:color w:val="767171" w:themeColor="background2" w:themeShade="80"/>
                <w:lang w:eastAsia="zh-CN"/>
              </w:rPr>
            </w:pPr>
          </w:p>
        </w:tc>
        <w:tc>
          <w:tcPr>
            <w:tcW w:w="3134"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p>
        </w:tc>
        <w:tc>
          <w:tcPr>
            <w:tcW w:w="2190"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p>
        </w:tc>
      </w:tr>
      <w:tr w:rsidR="004413D2" w:rsidTr="00A8302D">
        <w:tc>
          <w:tcPr>
            <w:tcW w:w="6106" w:type="dxa"/>
            <w:gridSpan w:val="3"/>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rPr>
            </w:pPr>
            <w:r w:rsidRPr="00BC0AF3">
              <w:rPr>
                <w:rFonts w:ascii="微軟正黑體" w:eastAsia="微軟正黑體" w:hAnsi="微軟正黑體" w:cs="Times New Roman" w:hint="eastAsia"/>
                <w:color w:val="767171" w:themeColor="background2" w:themeShade="80"/>
              </w:rPr>
              <w:t>總經費</w:t>
            </w:r>
            <w:bookmarkStart w:id="0" w:name="_GoBack"/>
            <w:bookmarkEnd w:id="0"/>
          </w:p>
        </w:tc>
        <w:tc>
          <w:tcPr>
            <w:tcW w:w="2190" w:type="dxa"/>
          </w:tcPr>
          <w:p w:rsidR="004413D2" w:rsidRPr="00BC0AF3" w:rsidRDefault="004413D2" w:rsidP="00A8302D">
            <w:pPr>
              <w:snapToGrid w:val="0"/>
              <w:spacing w:line="276" w:lineRule="auto"/>
              <w:rPr>
                <w:rFonts w:ascii="微軟正黑體" w:eastAsia="微軟正黑體" w:hAnsi="微軟正黑體" w:cs="Times New Roman"/>
                <w:color w:val="767171" w:themeColor="background2" w:themeShade="80"/>
                <w:lang w:eastAsia="zh-CN"/>
              </w:rPr>
            </w:pPr>
            <w:r w:rsidRPr="00BC0AF3">
              <w:rPr>
                <w:rFonts w:ascii="微軟正黑體" w:eastAsia="微軟正黑體" w:hAnsi="微軟正黑體" w:cs="Times New Roman" w:hint="eastAsia"/>
                <w:color w:val="767171" w:themeColor="background2" w:themeShade="80"/>
                <w:lang w:eastAsia="zh-CN"/>
              </w:rPr>
              <w:t>84</w:t>
            </w:r>
            <w:r w:rsidRPr="00BC0AF3">
              <w:rPr>
                <w:rFonts w:ascii="微軟正黑體" w:eastAsia="微軟正黑體" w:hAnsi="微軟正黑體" w:cs="Times New Roman"/>
                <w:color w:val="767171" w:themeColor="background2" w:themeShade="80"/>
                <w:lang w:eastAsia="zh-CN"/>
              </w:rPr>
              <w:t>,000元</w:t>
            </w:r>
          </w:p>
        </w:tc>
      </w:tr>
    </w:tbl>
    <w:p w:rsidR="004413D2" w:rsidRPr="005051B1" w:rsidRDefault="004413D2" w:rsidP="004413D2">
      <w:pPr>
        <w:snapToGrid w:val="0"/>
        <w:spacing w:line="276" w:lineRule="auto"/>
        <w:rPr>
          <w:rFonts w:ascii="微軟正黑體" w:eastAsia="微軟正黑體" w:hAnsi="微軟正黑體" w:cs="Times New Roman"/>
        </w:rPr>
      </w:pPr>
    </w:p>
    <w:p w:rsidR="005E3F66" w:rsidRPr="005051B1" w:rsidRDefault="005E3F66" w:rsidP="005051B1">
      <w:pPr>
        <w:snapToGrid w:val="0"/>
        <w:spacing w:line="276" w:lineRule="auto"/>
        <w:rPr>
          <w:rFonts w:ascii="微軟正黑體" w:eastAsia="微軟正黑體" w:hAnsi="微軟正黑體" w:cs="Times New Roman"/>
        </w:rPr>
      </w:pPr>
    </w:p>
    <w:sectPr w:rsidR="005E3F66" w:rsidRPr="005051B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D75" w:rsidRDefault="00CB0D75" w:rsidP="00394619">
      <w:r>
        <w:separator/>
      </w:r>
    </w:p>
  </w:endnote>
  <w:endnote w:type="continuationSeparator" w:id="0">
    <w:p w:rsidR="00CB0D75" w:rsidRDefault="00CB0D75" w:rsidP="0039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w:altName w:val="SimSun"/>
    <w:panose1 w:val="02010600030101010101"/>
    <w:charset w:val="00"/>
    <w:family w:val="modern"/>
    <w:pitch w:val="fixed"/>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D75" w:rsidRDefault="00CB0D75" w:rsidP="00394619">
      <w:r>
        <w:separator/>
      </w:r>
    </w:p>
  </w:footnote>
  <w:footnote w:type="continuationSeparator" w:id="0">
    <w:p w:rsidR="00CB0D75" w:rsidRDefault="00CB0D75" w:rsidP="0039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AD7"/>
    <w:multiLevelType w:val="hybridMultilevel"/>
    <w:tmpl w:val="640A6A9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626260"/>
    <w:multiLevelType w:val="multilevel"/>
    <w:tmpl w:val="8BB068A6"/>
    <w:lvl w:ilvl="0">
      <w:start w:val="1"/>
      <w:numFmt w:val="decimal"/>
      <w:lvlText w:val="%1."/>
      <w:lvlJc w:val="left"/>
      <w:pPr>
        <w:tabs>
          <w:tab w:val="num" w:pos="720"/>
        </w:tabs>
        <w:ind w:left="720" w:hanging="360"/>
      </w:pPr>
    </w:lvl>
    <w:lvl w:ilvl="1">
      <w:start w:val="1"/>
      <w:numFmt w:val="decimal"/>
      <w:lvlText w:val="%2."/>
      <w:lvlJc w:val="left"/>
      <w:pPr>
        <w:tabs>
          <w:tab w:val="num" w:pos="1779"/>
        </w:tabs>
        <w:ind w:left="177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8E35E4"/>
    <w:multiLevelType w:val="hybridMultilevel"/>
    <w:tmpl w:val="4CA0F9D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2A14F12"/>
    <w:multiLevelType w:val="hybridMultilevel"/>
    <w:tmpl w:val="5A305D0E"/>
    <w:lvl w:ilvl="0" w:tplc="0409000F">
      <w:start w:val="1"/>
      <w:numFmt w:val="decimal"/>
      <w:lvlText w:val="%1."/>
      <w:lvlJc w:val="left"/>
      <w:pPr>
        <w:ind w:left="480" w:hanging="480"/>
      </w:pPr>
    </w:lvl>
    <w:lvl w:ilvl="1" w:tplc="04090013">
      <w:start w:val="1"/>
      <w:numFmt w:val="upperRoman"/>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785636"/>
    <w:multiLevelType w:val="hybridMultilevel"/>
    <w:tmpl w:val="3D2042B8"/>
    <w:lvl w:ilvl="0" w:tplc="5DEEE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1"/>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38"/>
    <w:rsid w:val="00010ADE"/>
    <w:rsid w:val="0006296C"/>
    <w:rsid w:val="00101765"/>
    <w:rsid w:val="00237D23"/>
    <w:rsid w:val="002D2845"/>
    <w:rsid w:val="002E0BE6"/>
    <w:rsid w:val="00394619"/>
    <w:rsid w:val="003D1FEE"/>
    <w:rsid w:val="004413D2"/>
    <w:rsid w:val="004B363E"/>
    <w:rsid w:val="005051B1"/>
    <w:rsid w:val="00590C66"/>
    <w:rsid w:val="005E3F66"/>
    <w:rsid w:val="00602C38"/>
    <w:rsid w:val="0068715D"/>
    <w:rsid w:val="007B6D71"/>
    <w:rsid w:val="007F2304"/>
    <w:rsid w:val="00820C5D"/>
    <w:rsid w:val="00871ACD"/>
    <w:rsid w:val="008E19CD"/>
    <w:rsid w:val="00925EA4"/>
    <w:rsid w:val="00AC3A69"/>
    <w:rsid w:val="00B82626"/>
    <w:rsid w:val="00CB0D75"/>
    <w:rsid w:val="00D31EF9"/>
    <w:rsid w:val="00F713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1C182"/>
  <w15:chartTrackingRefBased/>
  <w15:docId w15:val="{C0A92690-278D-4700-A6DF-9E053455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C38"/>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619"/>
    <w:pPr>
      <w:tabs>
        <w:tab w:val="center" w:pos="4153"/>
        <w:tab w:val="right" w:pos="8306"/>
      </w:tabs>
      <w:snapToGrid w:val="0"/>
    </w:pPr>
    <w:rPr>
      <w:sz w:val="20"/>
      <w:szCs w:val="20"/>
    </w:rPr>
  </w:style>
  <w:style w:type="character" w:customStyle="1" w:styleId="a4">
    <w:name w:val="頁首 字元"/>
    <w:basedOn w:val="a0"/>
    <w:link w:val="a3"/>
    <w:uiPriority w:val="99"/>
    <w:rsid w:val="00394619"/>
    <w:rPr>
      <w:sz w:val="20"/>
      <w:szCs w:val="20"/>
    </w:rPr>
  </w:style>
  <w:style w:type="paragraph" w:styleId="a5">
    <w:name w:val="footer"/>
    <w:basedOn w:val="a"/>
    <w:link w:val="a6"/>
    <w:uiPriority w:val="99"/>
    <w:unhideWhenUsed/>
    <w:rsid w:val="00394619"/>
    <w:pPr>
      <w:tabs>
        <w:tab w:val="center" w:pos="4153"/>
        <w:tab w:val="right" w:pos="8306"/>
      </w:tabs>
      <w:snapToGrid w:val="0"/>
    </w:pPr>
    <w:rPr>
      <w:sz w:val="20"/>
      <w:szCs w:val="20"/>
    </w:rPr>
  </w:style>
  <w:style w:type="character" w:customStyle="1" w:styleId="a6">
    <w:name w:val="頁尾 字元"/>
    <w:basedOn w:val="a0"/>
    <w:link w:val="a5"/>
    <w:uiPriority w:val="99"/>
    <w:rsid w:val="00394619"/>
    <w:rPr>
      <w:sz w:val="20"/>
      <w:szCs w:val="20"/>
    </w:rPr>
  </w:style>
  <w:style w:type="paragraph" w:styleId="a7">
    <w:name w:val="List Paragraph"/>
    <w:basedOn w:val="a"/>
    <w:uiPriority w:val="34"/>
    <w:qFormat/>
    <w:rsid w:val="0006296C"/>
    <w:pPr>
      <w:ind w:leftChars="200" w:left="480"/>
    </w:pPr>
    <w:rPr>
      <w:rFonts w:ascii="Times New Roman" w:eastAsia="標楷體" w:hAnsi="Times New Roman" w:cs="Times New Roman"/>
      <w:szCs w:val="22"/>
    </w:rPr>
  </w:style>
  <w:style w:type="table" w:styleId="a8">
    <w:name w:val="Table Grid"/>
    <w:basedOn w:val="a1"/>
    <w:uiPriority w:val="39"/>
    <w:rsid w:val="0006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37D23"/>
    <w:rPr>
      <w:color w:val="0563C1" w:themeColor="hyperlink"/>
      <w:u w:val="single"/>
    </w:rPr>
  </w:style>
  <w:style w:type="paragraph" w:styleId="Web">
    <w:name w:val="Normal (Web)"/>
    <w:basedOn w:val="a"/>
    <w:uiPriority w:val="99"/>
    <w:unhideWhenUsed/>
    <w:rsid w:val="004413D2"/>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1339</Characters>
  <Application>Microsoft Office Word</Application>
  <DocSecurity>0</DocSecurity>
  <Lines>103</Lines>
  <Paragraphs>107</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2021-03-10T03:13:00Z</dcterms:created>
  <dcterms:modified xsi:type="dcterms:W3CDTF">2021-03-10T03:13:00Z</dcterms:modified>
</cp:coreProperties>
</file>